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788"/>
      </w:tblGrid>
      <w:tr w:rsidR="009A744C">
        <w:tc>
          <w:tcPr>
            <w:tcW w:w="8788" w:type="dxa"/>
            <w:vAlign w:val="center"/>
          </w:tcPr>
          <w:p w:rsidR="009A744C" w:rsidRDefault="00791608">
            <w:pPr>
              <w:pStyle w:val="4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0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-263525</wp:posOffset>
                      </wp:positionV>
                      <wp:extent cx="6584315" cy="1555115"/>
                      <wp:effectExtent l="0" t="0" r="0" b="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4315" cy="1555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C5116" w:rsidRDefault="00DC5116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.6pt;margin-top:-20.75pt;width:518.45pt;height:122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k7e5gIAAHIGAAAOAAAAZHJzL2Uyb0RvYy54bWysVc2OmzAQvlfqO1i+s0ACCUFLVgkJVaVt&#10;u+q2D+CACVbBprYTsq367h2bJEuyPVTdcrA89njm++aP27tDU6M9lYoJnmD/xsOI8lwUjG8T/PVL&#10;5kQYKU14QWrBaYKfqMJ387dvbrs2piNRibqgEoERruKuTXCldRu7rsor2hB1I1rK4bIUsiEaRLl1&#10;C0k6sN7U7sjzJm4nZNFKkVOl4HTVX+K5tV+WNNefylJRjeoEAzZtV2nXjVnd+S2Jt5K0FcuPMMg/&#10;oGgI4+D0bGpFNEE7yV6YalguhRKlvslF44qyZDm1HICN712xeaxISy0XCI5qz2FS/89s/nH/IBEr&#10;EhxixEkDKfoMQSN8W1M0MuHpWhWD1mP7IA1B1d6L/JtCXKQVaNGFlKKrKCkAlG/03YsHRlDwFG26&#10;D6IA62SnhY3UoZSNMQgxQAebkKdzQuhBoxwOJ2EUjH1AlsOdH4ahD4LxQeLT81Yq/Y6KBplNgiWA&#10;t+bJ/l7pXvWkYrxxkbG6hnMS1/ziAGz2J9SWTf+axAAFtkbTgLIp/TnzZutoHQVOMJqsncBbrZxF&#10;lgbOJPOn4Wq8StOV/8ug8IO4YkVBuXF6Ki8/+Lv0HQu9L4xzgSlRs8KYM5CU3G7SWqI9gfLO7HcM&#10;z0DNvYRhowdcrij5o8BbjmZONommTpAFoTObepHj+bPlbOIFs2CVXVK6Z5y+nhLqEjwLR6HN2QD0&#10;FTfPfi+5kbhhGgZIzZoER2clEpuKXPPCJloTVvf7QSgM/D+HYpGF3jQYR850Go6dYLz2nGWUpc4i&#10;9SeT6XqZLtdX2V3bilGvj4bNyaD8BniPPp4hQ72eatO2nOmyvlv1YXMA4qb1NqJ4guaTAloDxh8M&#10;athUQv7AqIOhl2D1fUckxah+z00Dj6aemZJDQQ6FzVAgPAdTCdYY9dtU95N110q2rcCTb9PKxQKa&#10;vmS2HZ9RARUjwGCzpI5D2EzOoWy1nn8V898AAAD//wMAUEsDBBQABgAIAAAAIQCFd7Qg3wAAAAoB&#10;AAAPAAAAZHJzL2Rvd25yZXYueG1sTI9BS8NAFITvgv9heYIXaXeT1lrSbIoKgkgv1kKvr9nXJJh9&#10;G7KbNP57tyc9DjPMfJNvJ9uKkXrfONaQzBUI4tKZhisNh6+32RqED8gGW8ek4Yc8bIvbmxwz4y78&#10;SeM+VCKWsM9QQx1Cl0npy5os+rnriKN3dr3FEGVfSdPjJZbbVqZKraTFhuNCjR291lR+7werYTwe&#10;dy90GGQyYnh6eP8YQrMire/vpucNiEBT+AvDFT+iQxGZTm5g40UbdRqDGmbL5BHE1VeLdQLipCFV&#10;iyXIIpf/LxS/AAAA//8DAFBLAQItABQABgAIAAAAIQC2gziS/gAAAOEBAAATAAAAAAAAAAAAAAAA&#10;AAAAAABbQ29udGVudF9UeXBlc10ueG1sUEsBAi0AFAAGAAgAAAAhADj9If/WAAAAlAEAAAsAAAAA&#10;AAAAAAAAAAAALwEAAF9yZWxzLy5yZWxzUEsBAi0AFAAGAAgAAAAhAFnuTt7mAgAAcgYAAA4AAAAA&#10;AAAAAAAAAAAALgIAAGRycy9lMm9Eb2MueG1sUEsBAi0AFAAGAAgAAAAhAIV3tCDfAAAACgEAAA8A&#10;AAAAAAAAAAAAAAAAQAUAAGRycy9kb3ducmV2LnhtbFBLBQYAAAAABAAEAPMAAABMBgAAAAA=&#10;" o:allowincell="f" filled="f" stroked="f">
                      <v:textbox inset="1pt,1pt,1pt,1pt">
                        <w:txbxContent>
                          <w:p w:rsidR="007157B9" w:rsidRDefault="007157B9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A744C">
              <w:t>ФЕДЕРАЛЬНОЕ СТАТИСТИЧЕСКОЕ НАБЛЮДЕНИЕ</w:t>
            </w:r>
          </w:p>
        </w:tc>
      </w:tr>
    </w:tbl>
    <w:p w:rsidR="009A744C" w:rsidRDefault="009A744C">
      <w:pPr>
        <w:spacing w:line="80" w:lineRule="exact"/>
        <w:rPr>
          <w:sz w:val="20"/>
        </w:rPr>
      </w:pPr>
    </w:p>
    <w:p w:rsidR="009A744C" w:rsidRDefault="009A744C">
      <w:pPr>
        <w:rPr>
          <w:sz w:val="20"/>
        </w:rPr>
      </w:pPr>
    </w:p>
    <w:tbl>
      <w:tblPr>
        <w:tblW w:w="0" w:type="auto"/>
        <w:tblInd w:w="3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2"/>
      </w:tblGrid>
      <w:tr w:rsidR="009A744C">
        <w:tc>
          <w:tcPr>
            <w:tcW w:w="9922" w:type="dxa"/>
            <w:shd w:val="pct5" w:color="auto" w:fill="auto"/>
          </w:tcPr>
          <w:p w:rsidR="009A744C" w:rsidRDefault="009A74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 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9A744C" w:rsidRDefault="009A744C">
      <w:pPr>
        <w:rPr>
          <w:sz w:val="20"/>
        </w:rPr>
      </w:pPr>
    </w:p>
    <w:tbl>
      <w:tblPr>
        <w:tblW w:w="0" w:type="auto"/>
        <w:tblInd w:w="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788"/>
      </w:tblGrid>
      <w:tr w:rsidR="009A744C">
        <w:tc>
          <w:tcPr>
            <w:tcW w:w="8788" w:type="dxa"/>
            <w:vAlign w:val="center"/>
          </w:tcPr>
          <w:p w:rsidR="009A744C" w:rsidRDefault="00791608">
            <w:pPr>
              <w:pStyle w:val="41"/>
              <w:rPr>
                <w:b w:val="0"/>
              </w:rPr>
            </w:pPr>
            <w:r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-263525</wp:posOffset>
                      </wp:positionV>
                      <wp:extent cx="6584315" cy="1555115"/>
                      <wp:effectExtent l="0" t="0" r="0" b="0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4315" cy="1555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C5116" w:rsidRDefault="00DC5116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7" style="position:absolute;left:0;text-align:left;margin-left:.6pt;margin-top:-20.75pt;width:518.45pt;height:122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4Fj6QIAAHoGAAAOAAAAZHJzL2Uyb0RvYy54bWysVduOmzAQfa/Uf7D8zgIJJICWrBISqkrb&#10;dtVtP8ABE6yCTW0nZFv13zt2Lkuyfai65cHy2OOZc+bG7d2+bdCOSsUET7F/42FEeSFKxjcp/vol&#10;dyKMlCa8JI3gNMVPVOG72ds3t32X0JGoRVNSicAIV0nfpbjWuktcVxU1bYm6ER3lcFkJ2RINoty4&#10;pSQ9WG8bd+R5E7cXsuykKKhScLo8XOKZtV9VtNCfqkpRjZoUAzZtV2nXtVnd2S1JNpJ0NSuOMMg/&#10;oGgJ4+D0bGpJNEFbyV6YalkhhRKVvilE64qqYgW1HICN712xeaxJRy0XCI7qzmFS/89s8XH3IBEr&#10;UxxgxEkLKfoMQSN801Dk2/j0nUpA7bF7kIah6u5F8U0hLrIa1OhcStHXlJSAyjfxdC8eGEHBU7Tu&#10;P4gSzJOtFjZU+0q2xiAEAe1tRp7OGaF7jQo4nIRRMPZDjAq488Mw9EEwPkhyet5Jpd9R0SKzSbEE&#10;9NY82d0rfVA9qRhvXOSsaWzaG35xADYPJ9TWzeE1SQAKbI2mAWVz+jP24lW0igInGE1WTuAtl848&#10;zwJnkvvTcDleZtnS/2VQ+EFSs7Kk3Dg91Zcf/F3+jpV+qIxzhSnRsNKYM5CU3KyzRqIdgfrO7XcM&#10;z0DNvYRhowdcrij5o8BbjGInn0RTJ8iD0ImnXuR4fryIJ14QB8v8ktI94/T1lFCf4jgchTZnA9BX&#10;3Dz7veRGkpZpmCANa1McnZVIYipyxUubaE1Yc9gPQmHg/zkU8zz0psE4cqbTcOwE45XnLKI8c+aZ&#10;P5lMV4tssbrK7spWjHp9NGxOBuU3wHv08QwZ6vVUm7blTJeZuacSvV/vbU/bfjQna1E+QQ9KAR0C&#10;YxAGNmxqIX9g1MPwS7H6viWSYtS856aPR1PPTMuhIIfCeigQXoCpFGuMDttMHybstpNsU4Mn32aX&#10;izn0fsVsVz6jAkZGgAFnuR2HsZmgQ9lqPf8yZr8BAAD//wMAUEsDBBQABgAIAAAAIQCFd7Qg3wAA&#10;AAoBAAAPAAAAZHJzL2Rvd25yZXYueG1sTI9BS8NAFITvgv9heYIXaXeT1lrSbIoKgkgv1kKvr9nX&#10;JJh9G7KbNP57tyc9DjPMfJNvJ9uKkXrfONaQzBUI4tKZhisNh6+32RqED8gGW8ek4Yc8bIvbmxwz&#10;4y78SeM+VCKWsM9QQx1Cl0npy5os+rnriKN3dr3FEGVfSdPjJZbbVqZKraTFhuNCjR291lR+7wer&#10;YTwedy90GGQyYnh6eP8YQrMire/vpucNiEBT+AvDFT+iQxGZTm5g40UbdRqDGmbL5BHE1VeLdQLi&#10;pCFViyXIIpf/LxS/AAAA//8DAFBLAQItABQABgAIAAAAIQC2gziS/gAAAOEBAAATAAAAAAAAAAAA&#10;AAAAAAAAAABbQ29udGVudF9UeXBlc10ueG1sUEsBAi0AFAAGAAgAAAAhADj9If/WAAAAlAEAAAsA&#10;AAAAAAAAAAAAAAAALwEAAF9yZWxzLy5yZWxzUEsBAi0AFAAGAAgAAAAhAPlrgWPpAgAAegYAAA4A&#10;AAAAAAAAAAAAAAAALgIAAGRycy9lMm9Eb2MueG1sUEsBAi0AFAAGAAgAAAAhAIV3tCDfAAAACgEA&#10;AA8AAAAAAAAAAAAAAAAAQwUAAGRycy9kb3ducmV2LnhtbFBLBQYAAAAABAAEAPMAAABPBgAAAAA=&#10;" o:allowincell="f" filled="f" stroked="f">
                      <v:textbox inset="1pt,1pt,1pt,1pt">
                        <w:txbxContent>
                          <w:p w:rsidR="007157B9" w:rsidRDefault="007157B9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A744C">
              <w:rPr>
                <w:b w:val="0"/>
              </w:rPr>
              <w:t>ВОЗМОЖНО ПРЕДОСТАВЛЕНИЕ В ЭЛЕКТРОННОМ ВИДЕ</w:t>
            </w:r>
          </w:p>
        </w:tc>
      </w:tr>
    </w:tbl>
    <w:p w:rsidR="009A744C" w:rsidRDefault="00791608">
      <w:pPr>
        <w:pStyle w:val="11"/>
        <w:widowControl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128270</wp:posOffset>
                </wp:positionV>
                <wp:extent cx="6494145" cy="246951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4145" cy="2469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5116" w:rsidRDefault="00DC511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7.7pt;margin-top:10.1pt;width:511.35pt;height:194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pw76gIAAHkGAAAOAAAAZHJzL2Uyb0RvYy54bWysVdtu1DAQfUfiHyy/p7lsLpuoabWb3SCk&#10;AhWFD/AmzsYisYPtNlsQ/87Ye2m65QFR8mB57PHMOXPL5fWu79ADlYoJnmP/wsOI8krUjG9z/PVL&#10;6cwxUprwmnSC0xw/UoWvr96+uRyHjAaiFV1NJQIjXGXjkONW6yFzXVW1tCfqQgyUw2UjZE80iHLr&#10;1pKMYL3v3MDzYncUsh6kqKhScLraX+Ira79paKU/NY2iGnU5BmzartKuG7O6V5ck20oytKw6wCD/&#10;gKInjIPTk6kV0QTdS/bCVM8qKZRo9EUlelc0Dauo5QBsfO+MzV1LBmq5QHDUcAqT+n9mq48PtxKx&#10;OsczjDjpIUWfIWiEbzuKZiY846Ay0LobbqUhqIYbUX1TiIuiBS26kFKMLSU1gPKNvvvsgREUPEWb&#10;8YOowTq518JGatfI3hiEGKCdTcjjKSF0p1EFh3GYhn4YYVTBXRDGaeRH1gfJjs8HqfQ7KnpkNjmW&#10;AN6aJw83Shs4JDuqGG9clKzrbNY7/uwAFPcn1JbN/jXJAApsjaYBZVP6M/XS9Xw9D50wiNdO6K1W&#10;zqIsQicu/SRazVZFsfJ/GRR+mLWsrik3To/l5Yd/l75Doe8L41RgSnSsNuYMJCW3m6KT6IFAeZf2&#10;O4RnouY+h2FDAlzOKPlB6C2D1CnjeeKEZRg5aeLNHc9Pl2nsQR5W5XNKN4zT11NCY47TKIhsziag&#10;z7h59nvJjWQ90zBAOtbneH5SIpmpyDWvbaI1Yd1+PwmFgf/nUCzKyEvC2dxJkmjmhLO15yznZeEs&#10;Cj+Ok/WyWK7Psru2FaNeHw2bk0n5TfAefDxBhno91qZtOdNl+27Vu83OtnRgAmY6cCPqR+hBKaBD&#10;YArCvIZNK+QPjEaYfTlW3++JpBh177np4yDxzLCcCnIqbKYC4RWYyrHGaL8t9H7A3g+SbVvw5Nvs&#10;crGA3m+Y7conVMDICDDfLLfDLDYDdCpbrac/xtVvAAAA//8DAFBLAwQUAAYACAAAACEAT1k/DN8A&#10;AAAKAQAADwAAAGRycy9kb3ducmV2LnhtbEyPQUvDQBSE70L/w/IKXsTuJtZaYzalCoKIF2uh19fs&#10;MwnNvg3ZTRr/vduTHocZZr7JN5NtxUi9bxxrSBYKBHHpTMOVhv3X6+0ahA/IBlvHpOGHPGyK2VWO&#10;mXFn/qRxFyoRS9hnqKEOocuk9GVNFv3CdcTR+3a9xRBlX0nT4zmW21amSq2kxYbjQo0dvdRUnnaD&#10;1TAeDh/PtB9kMmJ4uHl7H0KzIq2v59P2CUSgKfyF4YIf0aGITEc3sPGijfp+GZMaUpWCuPjqbp2A&#10;OGpYqscEZJHL/xeKXwAAAP//AwBQSwECLQAUAAYACAAAACEAtoM4kv4AAADhAQAAEwAAAAAAAAAA&#10;AAAAAAAAAAAAW0NvbnRlbnRfVHlwZXNdLnhtbFBLAQItABQABgAIAAAAIQA4/SH/1gAAAJQBAAAL&#10;AAAAAAAAAAAAAAAAAC8BAABfcmVscy8ucmVsc1BLAQItABQABgAIAAAAIQDB0pw76gIAAHkGAAAO&#10;AAAAAAAAAAAAAAAAAC4CAABkcnMvZTJvRG9jLnhtbFBLAQItABQABgAIAAAAIQBPWT8M3wAAAAoB&#10;AAAPAAAAAAAAAAAAAAAAAEQFAABkcnMvZG93bnJldi54bWxQSwUGAAAAAAQABADzAAAAUAYAAAAA&#10;" o:allowincell="f" filled="f" stroked="f">
                <v:textbox inset="1pt,1pt,1pt,1pt">
                  <w:txbxContent>
                    <w:p w:rsidR="007157B9" w:rsidRDefault="007157B9"/>
                  </w:txbxContent>
                </v:textbox>
              </v:rect>
            </w:pict>
          </mc:Fallback>
        </mc:AlternateContent>
      </w:r>
    </w:p>
    <w:p w:rsidR="009A744C" w:rsidRDefault="009A744C">
      <w:pPr>
        <w:rPr>
          <w:sz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5"/>
        <w:gridCol w:w="7304"/>
        <w:gridCol w:w="634"/>
      </w:tblGrid>
      <w:tr w:rsidR="009A744C">
        <w:tc>
          <w:tcPr>
            <w:tcW w:w="1275" w:type="dxa"/>
          </w:tcPr>
          <w:p w:rsidR="009A744C" w:rsidRDefault="009A744C">
            <w:pPr>
              <w:jc w:val="center"/>
              <w:rPr>
                <w:sz w:val="20"/>
              </w:rPr>
            </w:pPr>
          </w:p>
        </w:tc>
        <w:tc>
          <w:tcPr>
            <w:tcW w:w="7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9A744C" w:rsidRDefault="009A744C">
            <w:pPr>
              <w:pStyle w:val="35"/>
            </w:pPr>
            <w:r>
              <w:t xml:space="preserve">Сведения об ОБЪЕКТАХ инфраструктуры </w:t>
            </w:r>
            <w:r>
              <w:br/>
              <w:t xml:space="preserve">муниципальнОГО образованиЯ </w:t>
            </w:r>
          </w:p>
          <w:p w:rsidR="009A744C" w:rsidRDefault="009A744C" w:rsidP="0009398F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>по состоянию на 31 декабря 20</w:t>
            </w:r>
            <w:r w:rsidR="0009398F">
              <w:rPr>
                <w:sz w:val="20"/>
              </w:rPr>
              <w:t>15</w:t>
            </w:r>
            <w:r>
              <w:rPr>
                <w:sz w:val="20"/>
              </w:rPr>
              <w:t xml:space="preserve"> года</w:t>
            </w:r>
          </w:p>
        </w:tc>
        <w:tc>
          <w:tcPr>
            <w:tcW w:w="634" w:type="dxa"/>
            <w:tcBorders>
              <w:left w:val="nil"/>
            </w:tcBorders>
          </w:tcPr>
          <w:p w:rsidR="009A744C" w:rsidRDefault="009A744C">
            <w:pPr>
              <w:jc w:val="center"/>
              <w:rPr>
                <w:sz w:val="20"/>
              </w:rPr>
            </w:pPr>
          </w:p>
        </w:tc>
      </w:tr>
    </w:tbl>
    <w:p w:rsidR="009A744C" w:rsidRDefault="009A744C">
      <w:pPr>
        <w:spacing w:line="540" w:lineRule="exact"/>
        <w:rPr>
          <w:sz w:val="20"/>
        </w:rPr>
      </w:pP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8"/>
        <w:gridCol w:w="1985"/>
        <w:gridCol w:w="162"/>
        <w:gridCol w:w="2389"/>
      </w:tblGrid>
      <w:tr w:rsidR="009A744C"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44C" w:rsidRDefault="00791608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0" allowOverlap="1">
                      <wp:simplePos x="0" y="0"/>
                      <wp:positionH relativeFrom="column">
                        <wp:posOffset>5118735</wp:posOffset>
                      </wp:positionH>
                      <wp:positionV relativeFrom="paragraph">
                        <wp:posOffset>15240</wp:posOffset>
                      </wp:positionV>
                      <wp:extent cx="1331595" cy="237490"/>
                      <wp:effectExtent l="0" t="0" r="0" b="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159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403.05pt;margin-top:1.2pt;width:104.85pt;height:18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t7LuwIAAIsFAAAOAAAAZHJzL2Uyb0RvYy54bWysVF1v0zAUfUfiP1h+7/K9tNHSqetahDRg&#10;YiCe3dhJLBw72G7TDfHfuXba0jEeECKRIt/45uSce4/v1fW+E2jHtOFKlji6CDFislKUy6bEnz+t&#10;J1OMjCWSEqEkK/EjM/h6/vrV1dAXLFatEpRpBCDSFENf4tbavggCU7WsI+ZC9UzCZq10RyyEugmo&#10;JgOgdyKIw/AyGJSmvVYVMwbe3o6beO7x65pV9kNdG2aRKDFws/6p/XPjnsH8ihSNJn3LqwMN8g8s&#10;OsIl/PQEdUssQVvNX0B1vNLKqNpeVKoLVF3zinkNoCYKf1Pz0JKeeS1QHNOfymT+H2z1fnevEacl&#10;jjGSpIMWfYSiEdkIhnJXnqE3BWQ99PfaCTT9naq+GiTVsoUsttBaDS0jFEhFLj949oELDHyKNsM7&#10;RQGdbK3yldrXunOAUAO09w15PDWE7S2q4GWUJFE2yzCqYC9O8nTmOxaQ4vh1r419w1SH3KLEGrh7&#10;dLK7M9axIcUxxbNXgtM1F8IHutkshUY7AuZYx+72AkDkeZqQaAAqszALPfSzTXOOEfrrTxgdt2Bz&#10;wbsST09JpHB1W0nqTWgJF+MaOAvpCDJv4FEIRHsLS/8eyuPN9X2xzsI8TaaTPM+SSZqswsnNdL2c&#10;LJbR5WW+ulnerKIfjnWUFi2nlMmVxzRHr0fp33npcOpGl57cfiLoWKktaHxo6YAod71IslkcYQjg&#10;uMX5qBoR0cCcqKzGSCv7hdvWm9x13mE8K+c0dPehnCd039OzHwcvtI0ZeygVVPJYNW9L58TR0RtF&#10;H8GVwMFbDyYYLFqlnzAaYBqU2HzbEs0wEm8lOHsWpakbHz5IszyGQJ/vbM53iKwAqsQWo3G5tOPI&#10;2faaNy38KfJqpVrAaai5N6o7KSMr4O0COPFewWE6uZFyHvusXzN0/hMAAP//AwBQSwMEFAAGAAgA&#10;AAAhAFvjNR3gAAAACQEAAA8AAABkcnMvZG93bnJldi54bWxMj8tOwzAURPdI/IN1kdhUrZ0CURpy&#10;UyFQF4CK1McHuPFtEuFHFLut+XvcFSxHM5o5Uy2j0exMo++dRchmAhjZxqnetgj73WpaAPNBWiW1&#10;s4TwQx6W9e1NJUvlLnZD521oWSqxvpQIXQhDyblvOjLSz9xANnlHNxoZkhxbrkZ5SeVG87kQOTey&#10;t2mhkwO9dtR8b08G4WM90d0brUPc5Pv3ldhNjvHzC/H+Lr48AwsUw18YrvgJHerEdHAnqzzTCIXI&#10;sxRFmD8Cu/oie0pfDggPiwJ4XfH/D+pfAAAA//8DAFBLAQItABQABgAIAAAAIQC2gziS/gAAAOEB&#10;AAATAAAAAAAAAAAAAAAAAAAAAABbQ29udGVudF9UeXBlc10ueG1sUEsBAi0AFAAGAAgAAAAhADj9&#10;If/WAAAAlAEAAAsAAAAAAAAAAAAAAAAALwEAAF9yZWxzLy5yZWxzUEsBAi0AFAAGAAgAAAAhAHGS&#10;3su7AgAAiwUAAA4AAAAAAAAAAAAAAAAALgIAAGRycy9lMm9Eb2MueG1sUEsBAi0AFAAGAAgAAAAh&#10;AFvjNR3gAAAACQEAAA8AAAAAAAAAAAAAAAAAFQUAAGRycy9kb3ducmV2LnhtbFBLBQYAAAAABAAE&#10;APMAAAAiBgAAAAA=&#10;" o:allowincell="f" fillcolor="#f2f2f2" strokeweight="1.5pt"/>
                  </w:pict>
                </mc:Fallback>
              </mc:AlternateContent>
            </w:r>
            <w:r w:rsidR="009A744C">
              <w:rPr>
                <w:sz w:val="20"/>
              </w:rPr>
              <w:t>Предоставляют: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44C" w:rsidRDefault="009A74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162" w:type="dxa"/>
            <w:tcBorders>
              <w:left w:val="nil"/>
            </w:tcBorders>
          </w:tcPr>
          <w:p w:rsidR="009A744C" w:rsidRDefault="009A744C">
            <w:pPr>
              <w:jc w:val="center"/>
              <w:rPr>
                <w:sz w:val="20"/>
              </w:rPr>
            </w:pPr>
          </w:p>
        </w:tc>
        <w:tc>
          <w:tcPr>
            <w:tcW w:w="2389" w:type="dxa"/>
            <w:tcBorders>
              <w:left w:val="nil"/>
            </w:tcBorders>
          </w:tcPr>
          <w:p w:rsidR="009A744C" w:rsidRDefault="009A744C">
            <w:pPr>
              <w:pStyle w:val="41"/>
              <w:spacing w:before="80"/>
            </w:pPr>
            <w:r>
              <w:t xml:space="preserve"> Форма № 1-МО</w:t>
            </w:r>
          </w:p>
        </w:tc>
      </w:tr>
      <w:tr w:rsidR="009A744C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44C" w:rsidRDefault="00791608">
            <w:pPr>
              <w:pStyle w:val="a8"/>
              <w:widowControl/>
              <w:spacing w:after="0" w:line="180" w:lineRule="exact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5113020</wp:posOffset>
                      </wp:positionH>
                      <wp:positionV relativeFrom="paragraph">
                        <wp:posOffset>1163320</wp:posOffset>
                      </wp:positionV>
                      <wp:extent cx="1389380" cy="214630"/>
                      <wp:effectExtent l="0" t="0" r="0" b="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938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402.6pt;margin-top:91.6pt;width:109.4pt;height:16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l/vAIAAIsFAAAOAAAAZHJzL2Uyb0RvYy54bWysVNuO0zAQfUfiHyy/d3Ntm0abrrrdFiFx&#10;WbEgnt3YSSwcO9hu0wXx74ydNnRZHhAikSJPPDk5Z+Z4rm+OrUAHpg1XssDRVYgRk6WiXNYF/vRx&#10;O8kwMpZISoSSrMCPzOCb5csX132Xs1g1SlCmEYBIk/ddgRtruzwITNmwlpgr1TEJm5XSLbEQ6jqg&#10;mvSA3oogDsNZ0CtNO61KZgy8vRs28dLjVxUr7fuqMswiUWDgZv1T++fOPYPlNclrTbqGlyca5B9Y&#10;tIRL+OkIdUcsQXvNn0G1vNTKqMpelaoNVFXxknkNoCYKf1Pz0JCOeS1QHNONZTL/D7Z8d7jXiFPo&#10;HUaStNCiD1A0ImvBUObK03cmh6yH7l47gaZ7o8ovBkm1biCLrbRWfcMIBVKRyw+efOACA5+iXf9W&#10;UUAne6t8pY6Vbh0g1AAdfUMex4awo0UlvIySbJFk0LcS9uIonSW+YwHJz1932thXTLXILQqsgbtH&#10;J4c3xjo2JD+nePZKcLrlQvhA17u10OhAwBzb2N1eAIi8TBMS9UBlEU5DD/1k01xihP76E0bLLdhc&#10;8LbA2ZhEcle3jaTehJZwMayBs5COIPMGHoRAdLSw9O+hPN5c31fbaThPk2wyn0+TSZpswslttl1P&#10;VutoNptvbte3m+iHYx2lecMpZXLjMc3Z61H6d146nbrBpaPbR4KOldqDxoeG9ohy14tkuojBVJTD&#10;cYvng2pERA1zorQaI63sZ24bb3LXeYfxpJxZ6O5TOUd039OLHwfPtA0ZRygVVPJcNW9L58TB0TtF&#10;H8GVwMFbDyYYLBqlv2HUwzQosPm6J5phJF5LcPYiSlM3PnyQTucxBPpyZ3e5Q2QJUAW2GA3LtR1G&#10;zr7TvG7gT5FXK9UKTkPFvVHdSRlYAW8XwIn3Ck7TyY2Uy9hn/Zqhy58AAAD//wMAUEsDBBQABgAI&#10;AAAAIQA6kHxv4QAAAAwBAAAPAAAAZHJzL2Rvd25yZXYueG1sTI/NTsMwEITvSLyDtUhcKmo3QIlC&#10;nAqBegBUpP48gBtv4wj/RLHbmrdne4LbjubT7Ey9yM6yE46xD17CbCqAoW+D7n0nYbdd3pXAYlJe&#10;Kxs8SvjBCIvm+qpWlQ5nv8bTJnWMQnyslAST0lBxHluDTsVpGNCTdwijU4nk2HE9qjOFO8sLIebc&#10;qd7TB6MGfDXYfm+OTsLHamLNG65SXs9370uxnRzy55eUtzf55RlYwpz+YLjUp+rQUKd9OHodmZVQ&#10;iseCUDLKezouhCgeaN5eQjF7EsCbmv8f0fwCAAD//wMAUEsBAi0AFAAGAAgAAAAhALaDOJL+AAAA&#10;4QEAABMAAAAAAAAAAAAAAAAAAAAAAFtDb250ZW50X1R5cGVzXS54bWxQSwECLQAUAAYACAAAACEA&#10;OP0h/9YAAACUAQAACwAAAAAAAAAAAAAAAAAvAQAAX3JlbHMvLnJlbHNQSwECLQAUAAYACAAAACEA&#10;gphZf7wCAACLBQAADgAAAAAAAAAAAAAAAAAuAgAAZHJzL2Uyb0RvYy54bWxQSwECLQAUAAYACAAA&#10;ACEAOpB8b+EAAAAMAQAADwAAAAAAAAAAAAAAAAAWBQAAZHJzL2Rvd25yZXYueG1sUEsFBgAAAAAE&#10;AAQA8wAAACQGAAAAAA==&#10;" o:allowincell="f" fillcolor="#f2f2f2" strokeweight="1.5pt"/>
                  </w:pict>
                </mc:Fallback>
              </mc:AlternateContent>
            </w:r>
            <w:r w:rsidR="009A744C">
              <w:rPr>
                <w:rFonts w:ascii="Times New Roman" w:hAnsi="Times New Roman"/>
              </w:rPr>
              <w:t>органы местного самоуправления муниципальных образований:</w:t>
            </w:r>
          </w:p>
          <w:p w:rsidR="009A744C" w:rsidRDefault="009A744C">
            <w:pPr>
              <w:spacing w:before="6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  - территориальному органу Росстата в субъекте</w:t>
            </w:r>
            <w:r>
              <w:rPr>
                <w:sz w:val="20"/>
              </w:rPr>
              <w:br/>
              <w:t xml:space="preserve">    Российской Федерации по установленному им адресу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44C" w:rsidRPr="00FC35F0" w:rsidRDefault="00FC35F0">
            <w:pPr>
              <w:spacing w:before="40" w:line="18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 июня</w:t>
            </w:r>
            <w:r>
              <w:rPr>
                <w:sz w:val="20"/>
              </w:rPr>
              <w:br/>
            </w:r>
          </w:p>
        </w:tc>
        <w:tc>
          <w:tcPr>
            <w:tcW w:w="162" w:type="dxa"/>
            <w:tcBorders>
              <w:left w:val="nil"/>
            </w:tcBorders>
          </w:tcPr>
          <w:p w:rsidR="009A744C" w:rsidRDefault="009A744C">
            <w:pPr>
              <w:spacing w:line="180" w:lineRule="exact"/>
              <w:rPr>
                <w:sz w:val="20"/>
              </w:rPr>
            </w:pPr>
          </w:p>
        </w:tc>
        <w:tc>
          <w:tcPr>
            <w:tcW w:w="2389" w:type="dxa"/>
            <w:tcBorders>
              <w:left w:val="nil"/>
            </w:tcBorders>
          </w:tcPr>
          <w:p w:rsidR="009A744C" w:rsidRDefault="009A74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Приказ Росстата:</w:t>
            </w:r>
            <w:r>
              <w:rPr>
                <w:sz w:val="20"/>
              </w:rPr>
              <w:br/>
              <w:t>Об утверждении формы</w:t>
            </w:r>
          </w:p>
          <w:p w:rsidR="009A744C" w:rsidRPr="003B2E5F" w:rsidRDefault="00F27BB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 </w:t>
            </w:r>
            <w:r w:rsidR="00DB65F7" w:rsidRPr="00DB65F7">
              <w:rPr>
                <w:sz w:val="20"/>
              </w:rPr>
              <w:t>24.07.</w:t>
            </w:r>
            <w:r w:rsidR="00DB65F7" w:rsidRPr="003B2E5F">
              <w:rPr>
                <w:sz w:val="20"/>
              </w:rPr>
              <w:t>2015</w:t>
            </w:r>
            <w:r>
              <w:rPr>
                <w:sz w:val="20"/>
              </w:rPr>
              <w:t xml:space="preserve"> № </w:t>
            </w:r>
            <w:r w:rsidR="00DB65F7" w:rsidRPr="003B2E5F">
              <w:rPr>
                <w:sz w:val="20"/>
              </w:rPr>
              <w:t>343</w:t>
            </w:r>
          </w:p>
          <w:p w:rsidR="009A744C" w:rsidRDefault="009A744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 внесении изменений </w:t>
            </w:r>
            <w:r>
              <w:rPr>
                <w:sz w:val="20"/>
              </w:rPr>
              <w:br/>
              <w:t>(при наличии)</w:t>
            </w:r>
          </w:p>
          <w:p w:rsidR="009A744C" w:rsidRDefault="009A74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 __________ № ___</w:t>
            </w:r>
          </w:p>
          <w:p w:rsidR="009A744C" w:rsidRDefault="009A744C">
            <w:pPr>
              <w:spacing w:before="8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fldChar w:fldCharType="begin"/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  <w:lang w:val="en-US"/>
              </w:rPr>
              <w:instrText>INCLUDETEXT</w:instrText>
            </w:r>
            <w:r>
              <w:rPr>
                <w:sz w:val="20"/>
              </w:rPr>
              <w:instrText xml:space="preserve"> "</w:instrText>
            </w:r>
            <w:r>
              <w:rPr>
                <w:sz w:val="20"/>
                <w:lang w:val="en-US"/>
              </w:rPr>
              <w:instrText>c</w:instrText>
            </w:r>
            <w:r>
              <w:rPr>
                <w:sz w:val="20"/>
              </w:rPr>
              <w:instrText>:\\</w:instrText>
            </w:r>
            <w:r>
              <w:rPr>
                <w:sz w:val="20"/>
                <w:lang w:val="en-US"/>
              </w:rPr>
              <w:instrText>access</w:instrText>
            </w:r>
            <w:r>
              <w:rPr>
                <w:sz w:val="20"/>
              </w:rPr>
              <w:instrText>20\\</w:instrText>
            </w:r>
            <w:r>
              <w:rPr>
                <w:sz w:val="20"/>
                <w:lang w:val="en-US"/>
              </w:rPr>
              <w:instrText>kformp</w:instrText>
            </w:r>
            <w:r>
              <w:rPr>
                <w:sz w:val="20"/>
              </w:rPr>
              <w:instrText>\\</w:instrText>
            </w:r>
            <w:r>
              <w:rPr>
                <w:sz w:val="20"/>
                <w:lang w:val="en-US"/>
              </w:rPr>
              <w:instrText>period</w:instrText>
            </w:r>
            <w:r>
              <w:rPr>
                <w:sz w:val="20"/>
              </w:rPr>
              <w:instrText>.</w:instrText>
            </w:r>
            <w:r>
              <w:rPr>
                <w:sz w:val="20"/>
                <w:lang w:val="en-US"/>
              </w:rPr>
              <w:instrText>txt</w:instrText>
            </w:r>
            <w:r>
              <w:rPr>
                <w:sz w:val="20"/>
              </w:rPr>
              <w:instrText xml:space="preserve">" \* </w:instrText>
            </w:r>
            <w:r>
              <w:rPr>
                <w:sz w:val="20"/>
                <w:lang w:val="en-US"/>
              </w:rPr>
              <w:instrText>MERGEFORMAT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</w:rPr>
              <w:t xml:space="preserve"> от  __________ № ___</w:t>
            </w:r>
          </w:p>
          <w:p w:rsidR="009A744C" w:rsidRDefault="009A744C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</w:tbl>
    <w:p w:rsidR="009A744C" w:rsidRDefault="009A744C">
      <w:pPr>
        <w:rPr>
          <w:sz w:val="20"/>
        </w:rPr>
      </w:pPr>
    </w:p>
    <w:p w:rsidR="009A744C" w:rsidRDefault="009A744C">
      <w:pPr>
        <w:rPr>
          <w:sz w:val="20"/>
        </w:rPr>
      </w:pPr>
    </w:p>
    <w:p w:rsidR="009A744C" w:rsidRDefault="009A744C">
      <w:pPr>
        <w:rPr>
          <w:sz w:val="20"/>
        </w:rPr>
      </w:pPr>
    </w:p>
    <w:p w:rsidR="009A744C" w:rsidRDefault="009A744C">
      <w:pPr>
        <w:rPr>
          <w:sz w:val="20"/>
        </w:rPr>
      </w:pPr>
    </w:p>
    <w:p w:rsidR="009A744C" w:rsidRDefault="009A744C">
      <w:pPr>
        <w:rPr>
          <w:sz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2759"/>
        <w:gridCol w:w="2759"/>
        <w:gridCol w:w="2760"/>
      </w:tblGrid>
      <w:tr w:rsidR="009A744C">
        <w:trPr>
          <w:trHeight w:val="40"/>
        </w:trPr>
        <w:tc>
          <w:tcPr>
            <w:tcW w:w="9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44C" w:rsidRDefault="009A744C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______________________________________________________________________________________________</w:t>
            </w:r>
          </w:p>
        </w:tc>
      </w:tr>
      <w:tr w:rsidR="009A744C">
        <w:trPr>
          <w:trHeight w:val="40"/>
        </w:trPr>
        <w:tc>
          <w:tcPr>
            <w:tcW w:w="9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44C" w:rsidRDefault="009A744C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 w:rsidR="00C25728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C25728">
              <w:rPr>
                <w:sz w:val="20"/>
              </w:rPr>
              <w:t xml:space="preserve">626191, Тюменская область, Уватский район, п. Туртас, ул. Ленина 37Г </w:t>
            </w:r>
            <w:r>
              <w:rPr>
                <w:sz w:val="20"/>
              </w:rPr>
              <w:t>______________________________________________________________________________________________</w:t>
            </w:r>
          </w:p>
        </w:tc>
      </w:tr>
      <w:tr w:rsidR="009A744C"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:rsidR="009A744C" w:rsidRDefault="009A744C">
            <w:pPr>
              <w:spacing w:before="24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82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9A744C" w:rsidRDefault="009A744C">
            <w:pPr>
              <w:spacing w:before="120" w:after="12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</w:tc>
      </w:tr>
      <w:tr w:rsidR="009A744C">
        <w:trPr>
          <w:cantSplit/>
        </w:trPr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44C" w:rsidRDefault="009A744C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9A744C" w:rsidRDefault="009A744C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44C" w:rsidRDefault="009A744C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</w:p>
          <w:p w:rsidR="009A744C" w:rsidRDefault="009A744C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 ОКПО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44C" w:rsidRDefault="009A744C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44C" w:rsidRDefault="009A744C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9A744C"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44C" w:rsidRDefault="009A74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44C" w:rsidRDefault="009A74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44C" w:rsidRDefault="009A74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44C" w:rsidRDefault="009A74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A744C">
        <w:trPr>
          <w:cantSplit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44C" w:rsidRDefault="009A74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0601022</w:t>
            </w:r>
          </w:p>
        </w:tc>
        <w:tc>
          <w:tcPr>
            <w:tcW w:w="2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44C" w:rsidRDefault="00C25728">
            <w:pPr>
              <w:rPr>
                <w:sz w:val="20"/>
              </w:rPr>
            </w:pPr>
            <w:r>
              <w:rPr>
                <w:sz w:val="20"/>
              </w:rPr>
              <w:t>079541518</w:t>
            </w:r>
          </w:p>
        </w:tc>
        <w:tc>
          <w:tcPr>
            <w:tcW w:w="2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44C" w:rsidRDefault="009A744C">
            <w:pPr>
              <w:rPr>
                <w:sz w:val="20"/>
              </w:rPr>
            </w:pP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44C" w:rsidRDefault="009A744C">
            <w:pPr>
              <w:rPr>
                <w:sz w:val="20"/>
              </w:rPr>
            </w:pPr>
          </w:p>
        </w:tc>
      </w:tr>
    </w:tbl>
    <w:p w:rsidR="001E0AAC" w:rsidRPr="005C274B" w:rsidRDefault="00EE7572">
      <w:pPr>
        <w:rPr>
          <w:sz w:val="10"/>
          <w:szCs w:val="10"/>
        </w:rPr>
      </w:pPr>
      <w:r>
        <w:rPr>
          <w:sz w:val="20"/>
        </w:rPr>
        <w:br w:type="page"/>
      </w:r>
    </w:p>
    <w:tbl>
      <w:tblPr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6948"/>
        <w:gridCol w:w="840"/>
        <w:gridCol w:w="1498"/>
      </w:tblGrid>
      <w:tr w:rsidR="001E0AAC" w:rsidTr="001E0AAC">
        <w:tc>
          <w:tcPr>
            <w:tcW w:w="9286" w:type="dxa"/>
            <w:gridSpan w:val="3"/>
            <w:hideMark/>
          </w:tcPr>
          <w:p w:rsidR="001E0AAC" w:rsidRDefault="001E0AAC">
            <w:pPr>
              <w:tabs>
                <w:tab w:val="left" w:pos="708"/>
              </w:tabs>
              <w:spacing w:before="120" w:line="220" w:lineRule="exact"/>
              <w:rPr>
                <w:sz w:val="22"/>
              </w:rPr>
            </w:pPr>
            <w:r>
              <w:rPr>
                <w:sz w:val="22"/>
              </w:rPr>
              <w:lastRenderedPageBreak/>
              <w:br w:type="page"/>
            </w:r>
            <w:r>
              <w:rPr>
                <w:sz w:val="22"/>
                <w:u w:val="single"/>
              </w:rPr>
              <w:t>Статус муниципального образования</w:t>
            </w:r>
            <w:r>
              <w:rPr>
                <w:sz w:val="22"/>
              </w:rPr>
              <w:t xml:space="preserve"> (</w:t>
            </w:r>
            <w:proofErr w:type="gramStart"/>
            <w:r>
              <w:rPr>
                <w:sz w:val="22"/>
              </w:rPr>
              <w:t>нужное</w:t>
            </w:r>
            <w:proofErr w:type="gramEnd"/>
            <w:r>
              <w:rPr>
                <w:sz w:val="22"/>
              </w:rPr>
              <w:t xml:space="preserve"> отметить):</w:t>
            </w:r>
          </w:p>
        </w:tc>
      </w:tr>
      <w:tr w:rsidR="001E0AAC" w:rsidTr="001E0AAC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0AAC" w:rsidRDefault="001E0AAC">
            <w:pPr>
              <w:tabs>
                <w:tab w:val="left" w:pos="708"/>
              </w:tabs>
              <w:spacing w:before="80" w:line="220" w:lineRule="exact"/>
              <w:rPr>
                <w:sz w:val="22"/>
              </w:rPr>
            </w:pPr>
            <w:r>
              <w:rPr>
                <w:sz w:val="22"/>
              </w:rPr>
              <w:t>муниципальный район…</w:t>
            </w:r>
            <w:r w:rsidR="00C25728">
              <w:rPr>
                <w:sz w:val="22"/>
              </w:rPr>
              <w:t>Уватский…………………………………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AC" w:rsidRDefault="001E0AAC">
            <w:pPr>
              <w:tabs>
                <w:tab w:val="left" w:pos="708"/>
              </w:tabs>
              <w:spacing w:before="120" w:line="220" w:lineRule="exact"/>
              <w:jc w:val="center"/>
              <w:rPr>
                <w:sz w:val="20"/>
              </w:rPr>
            </w:pPr>
          </w:p>
        </w:tc>
      </w:tr>
      <w:tr w:rsidR="001E0AAC" w:rsidTr="001E0AAC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0AAC" w:rsidRDefault="001E0AAC">
            <w:pPr>
              <w:tabs>
                <w:tab w:val="left" w:pos="708"/>
              </w:tabs>
              <w:spacing w:before="60" w:line="220" w:lineRule="exact"/>
              <w:rPr>
                <w:sz w:val="22"/>
              </w:rPr>
            </w:pPr>
            <w:r>
              <w:rPr>
                <w:sz w:val="22"/>
              </w:rPr>
              <w:t>городской округ ……………………………………………………...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AC" w:rsidRDefault="001E0AAC">
            <w:pPr>
              <w:tabs>
                <w:tab w:val="left" w:pos="708"/>
              </w:tabs>
              <w:spacing w:before="120" w:line="220" w:lineRule="exact"/>
              <w:jc w:val="center"/>
              <w:rPr>
                <w:sz w:val="20"/>
              </w:rPr>
            </w:pPr>
          </w:p>
        </w:tc>
      </w:tr>
      <w:tr w:rsidR="001E0AAC" w:rsidTr="001E0AAC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0AAC" w:rsidRDefault="001E0AAC">
            <w:pPr>
              <w:tabs>
                <w:tab w:val="left" w:pos="708"/>
              </w:tabs>
              <w:spacing w:before="80" w:line="220" w:lineRule="exact"/>
              <w:rPr>
                <w:sz w:val="22"/>
              </w:rPr>
            </w:pPr>
            <w:r>
              <w:rPr>
                <w:sz w:val="22"/>
              </w:rPr>
              <w:t>городской округ с внутригородским делением…………………….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AC" w:rsidRDefault="001E0AAC">
            <w:pPr>
              <w:tabs>
                <w:tab w:val="left" w:pos="708"/>
              </w:tabs>
              <w:spacing w:before="120" w:line="220" w:lineRule="exact"/>
              <w:jc w:val="center"/>
              <w:rPr>
                <w:sz w:val="20"/>
              </w:rPr>
            </w:pPr>
          </w:p>
        </w:tc>
      </w:tr>
      <w:tr w:rsidR="001E0AAC" w:rsidTr="001E0AAC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0AAC" w:rsidRDefault="001E0AAC">
            <w:pPr>
              <w:tabs>
                <w:tab w:val="left" w:pos="708"/>
              </w:tabs>
              <w:spacing w:before="80" w:line="220" w:lineRule="exact"/>
              <w:rPr>
                <w:sz w:val="22"/>
              </w:rPr>
            </w:pPr>
            <w:r>
              <w:rPr>
                <w:sz w:val="22"/>
              </w:rPr>
              <w:t>внутригородской район……………………………………………...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AC" w:rsidRDefault="001E0AAC">
            <w:pPr>
              <w:tabs>
                <w:tab w:val="left" w:pos="708"/>
              </w:tabs>
              <w:spacing w:before="120" w:line="220" w:lineRule="exact"/>
              <w:jc w:val="center"/>
              <w:rPr>
                <w:sz w:val="20"/>
              </w:rPr>
            </w:pPr>
          </w:p>
        </w:tc>
      </w:tr>
      <w:tr w:rsidR="001E0AAC" w:rsidTr="001E0AAC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0AAC" w:rsidRDefault="001E0AAC">
            <w:pPr>
              <w:tabs>
                <w:tab w:val="left" w:pos="708"/>
              </w:tabs>
              <w:spacing w:before="80" w:line="220" w:lineRule="exact"/>
              <w:rPr>
                <w:sz w:val="22"/>
              </w:rPr>
            </w:pPr>
            <w:r>
              <w:rPr>
                <w:sz w:val="22"/>
              </w:rPr>
              <w:t>внутригородская территория (внутригородское муниципальное образование) города федерального значения………...…………….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AC" w:rsidRDefault="001E0AAC">
            <w:pPr>
              <w:tabs>
                <w:tab w:val="left" w:pos="708"/>
              </w:tabs>
              <w:spacing w:before="120" w:line="220" w:lineRule="exact"/>
              <w:jc w:val="center"/>
              <w:rPr>
                <w:sz w:val="20"/>
              </w:rPr>
            </w:pPr>
          </w:p>
        </w:tc>
      </w:tr>
      <w:tr w:rsidR="001E0AAC" w:rsidTr="001E0AAC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0AAC" w:rsidRDefault="001E0AAC">
            <w:pPr>
              <w:tabs>
                <w:tab w:val="left" w:pos="708"/>
              </w:tabs>
              <w:spacing w:before="80" w:line="220" w:lineRule="exact"/>
              <w:rPr>
                <w:sz w:val="22"/>
              </w:rPr>
            </w:pPr>
            <w:r>
              <w:rPr>
                <w:sz w:val="22"/>
              </w:rPr>
              <w:t>городское поселение…………………………………………………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AC" w:rsidRDefault="001E0AAC">
            <w:pPr>
              <w:tabs>
                <w:tab w:val="left" w:pos="708"/>
              </w:tabs>
              <w:spacing w:before="120" w:line="220" w:lineRule="exact"/>
              <w:jc w:val="center"/>
              <w:rPr>
                <w:sz w:val="20"/>
              </w:rPr>
            </w:pPr>
          </w:p>
        </w:tc>
      </w:tr>
      <w:tr w:rsidR="001E0AAC" w:rsidTr="001E0AAC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0AAC" w:rsidRDefault="001E0AAC" w:rsidP="00C25728">
            <w:pPr>
              <w:tabs>
                <w:tab w:val="left" w:pos="708"/>
              </w:tabs>
              <w:spacing w:before="80" w:line="220" w:lineRule="exact"/>
              <w:rPr>
                <w:sz w:val="22"/>
              </w:rPr>
            </w:pPr>
            <w:r>
              <w:rPr>
                <w:sz w:val="22"/>
              </w:rPr>
              <w:t>сельское поселение……</w:t>
            </w:r>
            <w:r w:rsidR="00C25728">
              <w:rPr>
                <w:sz w:val="22"/>
              </w:rPr>
              <w:t>Туртасское</w:t>
            </w:r>
            <w:r>
              <w:rPr>
                <w:sz w:val="22"/>
              </w:rPr>
              <w:t>………………………………..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AC" w:rsidRDefault="001E0AAC">
            <w:pPr>
              <w:tabs>
                <w:tab w:val="left" w:pos="708"/>
              </w:tabs>
              <w:spacing w:before="120" w:line="220" w:lineRule="exact"/>
              <w:jc w:val="center"/>
              <w:rPr>
                <w:sz w:val="20"/>
              </w:rPr>
            </w:pPr>
          </w:p>
        </w:tc>
      </w:tr>
    </w:tbl>
    <w:p w:rsidR="001E0AAC" w:rsidRDefault="001E0AAC" w:rsidP="001E0AAC">
      <w:pPr>
        <w:jc w:val="center"/>
        <w:rPr>
          <w:b/>
          <w:sz w:val="2"/>
        </w:rPr>
      </w:pPr>
    </w:p>
    <w:p w:rsidR="001E0AAC" w:rsidRDefault="001E0AAC" w:rsidP="00FF13D3">
      <w:pPr>
        <w:spacing w:line="220" w:lineRule="exact"/>
        <w:ind w:left="709"/>
        <w:jc w:val="right"/>
        <w:rPr>
          <w:sz w:val="28"/>
        </w:rPr>
      </w:pPr>
    </w:p>
    <w:p w:rsidR="001E0AAC" w:rsidRDefault="001E0AAC" w:rsidP="00FF13D3">
      <w:pPr>
        <w:spacing w:line="220" w:lineRule="exact"/>
        <w:ind w:left="709"/>
        <w:jc w:val="right"/>
        <w:rPr>
          <w:sz w:val="28"/>
        </w:rPr>
      </w:pPr>
    </w:p>
    <w:tbl>
      <w:tblPr>
        <w:tblW w:w="10313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383"/>
        <w:gridCol w:w="1163"/>
        <w:gridCol w:w="1560"/>
        <w:gridCol w:w="1357"/>
      </w:tblGrid>
      <w:tr w:rsidR="001E0AAC" w:rsidTr="00984688">
        <w:trPr>
          <w:tblHeader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E0AAC" w:rsidRDefault="001E0AAC" w:rsidP="001F15F8">
            <w:pPr>
              <w:tabs>
                <w:tab w:val="left" w:pos="708"/>
              </w:tabs>
              <w:spacing w:before="60" w:after="60" w:line="20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538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E0AAC" w:rsidRDefault="001E0AAC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E0AAC" w:rsidRDefault="001E0AAC" w:rsidP="00340A18">
            <w:pPr>
              <w:tabs>
                <w:tab w:val="left" w:pos="708"/>
              </w:tabs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  <w:r>
              <w:rPr>
                <w:sz w:val="20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0AAC" w:rsidRDefault="006D64E7" w:rsidP="00340A18">
            <w:pPr>
              <w:tabs>
                <w:tab w:val="left" w:pos="708"/>
              </w:tabs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  <w:r w:rsidR="00340A18" w:rsidRPr="00340A18">
              <w:rPr>
                <w:sz w:val="20"/>
              </w:rPr>
              <w:br/>
              <w:t xml:space="preserve"> </w:t>
            </w:r>
            <w:r>
              <w:rPr>
                <w:sz w:val="20"/>
              </w:rPr>
              <w:t xml:space="preserve"> по муниципаль</w:t>
            </w:r>
            <w:r w:rsidR="00FF13D3">
              <w:rPr>
                <w:sz w:val="20"/>
              </w:rPr>
              <w:t>ному образованию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0AAC" w:rsidRPr="00340A18" w:rsidRDefault="00FF13D3" w:rsidP="00340A18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 w:rsidR="00984688">
              <w:rPr>
                <w:sz w:val="20"/>
              </w:rPr>
              <w:br/>
            </w:r>
            <w:r>
              <w:rPr>
                <w:sz w:val="20"/>
              </w:rPr>
              <w:t xml:space="preserve"> по межселенной территории</w:t>
            </w:r>
            <w:r w:rsidR="00340A18">
              <w:rPr>
                <w:rStyle w:val="aff2"/>
                <w:sz w:val="20"/>
              </w:rPr>
              <w:footnoteReference w:id="1"/>
            </w:r>
          </w:p>
        </w:tc>
      </w:tr>
      <w:tr w:rsidR="001E0AAC" w:rsidTr="00984688">
        <w:trPr>
          <w:tblHeader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AAC" w:rsidRDefault="001E0AAC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E0AAC" w:rsidRDefault="001E0AAC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1E0AAC" w:rsidRDefault="001E0AAC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AAC" w:rsidRDefault="001E0AAC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AAC" w:rsidRPr="00340A18" w:rsidRDefault="001E0AAC" w:rsidP="00340A18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 w:rsidRPr="00340A18">
              <w:rPr>
                <w:sz w:val="20"/>
              </w:rPr>
              <w:t>5</w:t>
            </w: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</w:tcPr>
          <w:p w:rsidR="001E0AAC" w:rsidRDefault="001E0AAC" w:rsidP="00FF13D3">
            <w:pPr>
              <w:tabs>
                <w:tab w:val="left" w:pos="708"/>
              </w:tabs>
              <w:snapToGrid w:val="0"/>
              <w:spacing w:before="50" w:line="200" w:lineRule="exact"/>
              <w:jc w:val="center"/>
              <w:rPr>
                <w:sz w:val="20"/>
              </w:rPr>
            </w:pPr>
          </w:p>
        </w:tc>
        <w:tc>
          <w:tcPr>
            <w:tcW w:w="5383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E0AAC" w:rsidRDefault="001E0AAC" w:rsidP="00FF13D3">
            <w:pPr>
              <w:tabs>
                <w:tab w:val="left" w:pos="708"/>
              </w:tabs>
              <w:snapToGrid w:val="0"/>
              <w:spacing w:before="50"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Территория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0AAC" w:rsidRDefault="001E0AAC" w:rsidP="00FF13D3">
            <w:pPr>
              <w:tabs>
                <w:tab w:val="left" w:pos="708"/>
              </w:tabs>
              <w:spacing w:before="50" w:line="20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1E0AAC" w:rsidRDefault="001E0AAC" w:rsidP="00FF13D3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1E0AAC" w:rsidRDefault="001E0AAC" w:rsidP="00FF13D3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1E0AAC" w:rsidRDefault="001E0AAC" w:rsidP="00FF13D3">
            <w:pPr>
              <w:tabs>
                <w:tab w:val="left" w:pos="708"/>
              </w:tabs>
              <w:snapToGrid w:val="0"/>
              <w:spacing w:before="5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1E0AAC" w:rsidRDefault="001E0AAC" w:rsidP="00FF13D3">
            <w:pPr>
              <w:tabs>
                <w:tab w:val="left" w:pos="708"/>
              </w:tabs>
              <w:snapToGrid w:val="0"/>
              <w:spacing w:before="50" w:line="200" w:lineRule="exact"/>
              <w:rPr>
                <w:b/>
                <w:sz w:val="20"/>
              </w:rPr>
            </w:pPr>
            <w:r>
              <w:rPr>
                <w:sz w:val="20"/>
              </w:rPr>
              <w:t>Общая  площадь земель муниципального образования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bottom"/>
            <w:hideMark/>
          </w:tcPr>
          <w:p w:rsidR="001E0AAC" w:rsidRDefault="001E0AAC" w:rsidP="00FF13D3">
            <w:pPr>
              <w:tabs>
                <w:tab w:val="left" w:pos="708"/>
              </w:tabs>
              <w:spacing w:before="5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га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1E0AAC" w:rsidRDefault="00C25728" w:rsidP="00FF13D3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6552</w:t>
            </w: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1E0AAC" w:rsidRDefault="001E0AAC" w:rsidP="00FF13D3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</w:tcPr>
          <w:p w:rsidR="001E0AAC" w:rsidRDefault="001E0AAC" w:rsidP="00FF13D3">
            <w:pPr>
              <w:tabs>
                <w:tab w:val="left" w:pos="708"/>
              </w:tabs>
              <w:snapToGrid w:val="0"/>
              <w:spacing w:before="50" w:line="20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383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E0AAC" w:rsidRDefault="001E0AAC" w:rsidP="00FF13D3">
            <w:pPr>
              <w:tabs>
                <w:tab w:val="left" w:pos="708"/>
              </w:tabs>
              <w:snapToGrid w:val="0"/>
              <w:spacing w:before="50"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бытового обслуживания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0AAC" w:rsidRDefault="001E0AAC" w:rsidP="00FF13D3">
            <w:pPr>
              <w:tabs>
                <w:tab w:val="left" w:pos="708"/>
              </w:tabs>
              <w:spacing w:before="50" w:line="20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1E0AAC" w:rsidRDefault="001E0AAC" w:rsidP="00FF13D3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1E0AAC" w:rsidRDefault="001E0AAC" w:rsidP="00FF13D3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FF13D3">
            <w:pPr>
              <w:tabs>
                <w:tab w:val="left" w:pos="708"/>
              </w:tabs>
              <w:snapToGrid w:val="0"/>
              <w:spacing w:before="5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FF13D3">
            <w:pPr>
              <w:tabs>
                <w:tab w:val="left" w:pos="708"/>
              </w:tabs>
              <w:snapToGrid w:val="0"/>
              <w:spacing w:before="50" w:line="200" w:lineRule="exact"/>
              <w:rPr>
                <w:sz w:val="20"/>
              </w:rPr>
            </w:pPr>
            <w:r>
              <w:rPr>
                <w:sz w:val="20"/>
              </w:rPr>
              <w:t xml:space="preserve">Число объектов бытового обслуживания населения, </w:t>
            </w:r>
            <w:r>
              <w:rPr>
                <w:sz w:val="20"/>
              </w:rPr>
              <w:br/>
              <w:t xml:space="preserve">оказывающих услуги 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FF13D3">
            <w:pPr>
              <w:tabs>
                <w:tab w:val="left" w:pos="708"/>
              </w:tabs>
              <w:spacing w:before="5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E0AAC" w:rsidRDefault="003B2E5F" w:rsidP="00FF13D3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FF13D3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trHeight w:val="339"/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1E0AAC" w:rsidRDefault="001E0AAC" w:rsidP="00FF13D3">
            <w:pPr>
              <w:tabs>
                <w:tab w:val="left" w:pos="708"/>
              </w:tabs>
              <w:snapToGrid w:val="0"/>
              <w:spacing w:before="5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1E0AAC" w:rsidRDefault="001E0AAC" w:rsidP="00FF13D3">
            <w:pPr>
              <w:snapToGrid w:val="0"/>
              <w:spacing w:before="50" w:line="200" w:lineRule="exact"/>
              <w:ind w:left="284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1E0AAC" w:rsidRDefault="001E0AAC" w:rsidP="00FF13D3">
            <w:pPr>
              <w:tabs>
                <w:tab w:val="left" w:pos="708"/>
              </w:tabs>
              <w:spacing w:before="50" w:line="200" w:lineRule="exact"/>
              <w:rPr>
                <w:sz w:val="20"/>
              </w:rPr>
            </w:pPr>
            <w:r>
              <w:rPr>
                <w:sz w:val="20"/>
              </w:rPr>
              <w:t xml:space="preserve">  по  ремонту, окраске и пошиву обуви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1E0AAC" w:rsidRDefault="001E0AAC" w:rsidP="00FF13D3">
            <w:pPr>
              <w:tabs>
                <w:tab w:val="left" w:pos="708"/>
              </w:tabs>
              <w:spacing w:before="5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1E0AAC" w:rsidRDefault="00C25728" w:rsidP="00FF13D3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1E0AAC" w:rsidRDefault="001E0AAC" w:rsidP="00FF13D3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FF13D3">
            <w:pPr>
              <w:tabs>
                <w:tab w:val="left" w:pos="708"/>
              </w:tabs>
              <w:snapToGrid w:val="0"/>
              <w:spacing w:before="5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FF13D3">
            <w:pPr>
              <w:tabs>
                <w:tab w:val="left" w:pos="708"/>
              </w:tabs>
              <w:spacing w:before="50" w:line="200" w:lineRule="exact"/>
              <w:rPr>
                <w:sz w:val="20"/>
              </w:rPr>
            </w:pPr>
            <w:r>
              <w:rPr>
                <w:sz w:val="20"/>
              </w:rPr>
              <w:t xml:space="preserve">  по ремонту и пошиву швейных, меховых и кожаных</w:t>
            </w:r>
            <w:r>
              <w:rPr>
                <w:sz w:val="20"/>
              </w:rPr>
              <w:br/>
              <w:t xml:space="preserve">  изделий, головных уборов и изделий текстильной </w:t>
            </w:r>
            <w:r>
              <w:rPr>
                <w:sz w:val="20"/>
              </w:rPr>
              <w:br/>
              <w:t xml:space="preserve">  галантереи, ремонту, пошиву и вязанию трикотажных</w:t>
            </w:r>
            <w:r>
              <w:rPr>
                <w:sz w:val="20"/>
              </w:rPr>
              <w:br/>
              <w:t xml:space="preserve">  изделий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FF13D3">
            <w:pPr>
              <w:tabs>
                <w:tab w:val="left" w:pos="708"/>
              </w:tabs>
              <w:spacing w:before="5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E0AAC" w:rsidRDefault="00C25728" w:rsidP="00FF13D3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FF13D3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FF13D3">
            <w:pPr>
              <w:tabs>
                <w:tab w:val="left" w:pos="708"/>
              </w:tabs>
              <w:snapToGrid w:val="0"/>
              <w:spacing w:before="5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FF13D3">
            <w:pPr>
              <w:tabs>
                <w:tab w:val="left" w:pos="708"/>
              </w:tabs>
              <w:spacing w:before="50" w:line="200" w:lineRule="exact"/>
              <w:rPr>
                <w:sz w:val="20"/>
              </w:rPr>
            </w:pPr>
            <w:r>
              <w:rPr>
                <w:sz w:val="20"/>
              </w:rPr>
              <w:t xml:space="preserve">  по ремонту и техническому обслуживанию бытовой </w:t>
            </w:r>
            <w:r>
              <w:rPr>
                <w:sz w:val="20"/>
              </w:rPr>
              <w:br/>
              <w:t xml:space="preserve">  радиоэлектронной аппаратуры, бытовых машин и </w:t>
            </w:r>
            <w:r>
              <w:rPr>
                <w:sz w:val="20"/>
              </w:rPr>
              <w:br/>
              <w:t xml:space="preserve">  приборов и изготовлению металлоизделий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FF13D3">
            <w:pPr>
              <w:tabs>
                <w:tab w:val="left" w:pos="708"/>
              </w:tabs>
              <w:spacing w:before="5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E0AAC" w:rsidRDefault="001E0AAC" w:rsidP="00FF13D3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FF13D3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FF13D3">
            <w:pPr>
              <w:tabs>
                <w:tab w:val="left" w:pos="708"/>
              </w:tabs>
              <w:snapToGrid w:val="0"/>
              <w:spacing w:before="5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FF13D3">
            <w:pPr>
              <w:tabs>
                <w:tab w:val="left" w:pos="708"/>
              </w:tabs>
              <w:spacing w:before="50" w:line="200" w:lineRule="exact"/>
              <w:rPr>
                <w:sz w:val="20"/>
              </w:rPr>
            </w:pPr>
            <w:r>
              <w:rPr>
                <w:sz w:val="20"/>
              </w:rPr>
              <w:t xml:space="preserve">  по техническому обслуживанию и ремонту транспортных</w:t>
            </w:r>
            <w:r>
              <w:rPr>
                <w:sz w:val="20"/>
              </w:rPr>
              <w:br/>
              <w:t xml:space="preserve">  средств, машин и оборудования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FF13D3">
            <w:pPr>
              <w:tabs>
                <w:tab w:val="left" w:pos="708"/>
              </w:tabs>
              <w:spacing w:before="5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E0AAC" w:rsidRDefault="00C25728" w:rsidP="00FF13D3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FF13D3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 xml:space="preserve">  по изготовлению и ремонту мебели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 xml:space="preserve">  химической чистки и крашения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4D30A0">
              <w:rPr>
                <w:sz w:val="20"/>
              </w:rPr>
              <w:t>П</w:t>
            </w:r>
            <w:r>
              <w:rPr>
                <w:sz w:val="20"/>
              </w:rPr>
              <w:t>рачечных</w:t>
            </w:r>
            <w:r w:rsidR="004D30A0">
              <w:rPr>
                <w:sz w:val="20"/>
              </w:rPr>
              <w:t xml:space="preserve"> (Маркова и Шестакова)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E0AAC" w:rsidRDefault="004D30A0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 xml:space="preserve">  по ремонту и строительству жилья и других построек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 xml:space="preserve">  бань, душевых и саун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E0AAC" w:rsidRDefault="00C25728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2.9.1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ind w:left="340"/>
              <w:rPr>
                <w:sz w:val="20"/>
              </w:rPr>
            </w:pPr>
            <w:r>
              <w:rPr>
                <w:sz w:val="20"/>
              </w:rPr>
              <w:t>в них мест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E0AAC" w:rsidRDefault="00C25728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2.10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 xml:space="preserve">  парикмахерские и косметические услуги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E0AAC" w:rsidRDefault="00C25728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2.10.1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ind w:left="340"/>
              <w:rPr>
                <w:sz w:val="20"/>
              </w:rPr>
            </w:pPr>
            <w:r>
              <w:rPr>
                <w:sz w:val="20"/>
              </w:rPr>
              <w:t>в них число кресел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E0AAC" w:rsidRDefault="00C25728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2.11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 xml:space="preserve">  фотоателье, фот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и кинолабораторий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2.12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 xml:space="preserve">  ритуальные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2.13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 xml:space="preserve">  прочие услуги бытового характера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 xml:space="preserve">Число приемных пунктов бытового обслуживания, </w:t>
            </w:r>
            <w:r>
              <w:rPr>
                <w:sz w:val="20"/>
              </w:rPr>
              <w:br/>
              <w:t xml:space="preserve"> принимающих заказы от населения на оказание услуг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trHeight w:val="253"/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1E0AAC" w:rsidRDefault="001E0AAC" w:rsidP="001C0146">
            <w:pPr>
              <w:tabs>
                <w:tab w:val="left" w:pos="708"/>
              </w:tabs>
              <w:spacing w:before="50" w:line="20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3.1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1E0AAC" w:rsidRDefault="001E0AAC" w:rsidP="001C0146">
            <w:pPr>
              <w:spacing w:before="50" w:line="200" w:lineRule="exact"/>
              <w:ind w:left="284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1E0AAC" w:rsidRDefault="001E0AAC" w:rsidP="001C0146">
            <w:pPr>
              <w:tabs>
                <w:tab w:val="left" w:pos="708"/>
              </w:tabs>
              <w:spacing w:before="50" w:line="200" w:lineRule="exact"/>
              <w:rPr>
                <w:sz w:val="20"/>
              </w:rPr>
            </w:pPr>
            <w:r>
              <w:rPr>
                <w:sz w:val="20"/>
              </w:rPr>
              <w:t xml:space="preserve">  по  ремонту, окраске и пошиву обуви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1E0AAC" w:rsidRDefault="001E0AAC" w:rsidP="001C0146">
            <w:pPr>
              <w:tabs>
                <w:tab w:val="left" w:pos="708"/>
              </w:tabs>
              <w:spacing w:before="5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1E0AAC" w:rsidRDefault="001E0AAC" w:rsidP="001C0146">
            <w:pPr>
              <w:tabs>
                <w:tab w:val="left" w:pos="708"/>
              </w:tabs>
              <w:spacing w:before="50" w:line="200" w:lineRule="exact"/>
              <w:ind w:left="-113" w:right="-113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1E0AAC" w:rsidRDefault="001E0AAC" w:rsidP="001C0146">
            <w:pPr>
              <w:tabs>
                <w:tab w:val="left" w:pos="708"/>
              </w:tabs>
              <w:spacing w:before="50" w:line="200" w:lineRule="exact"/>
              <w:ind w:left="-113" w:right="-113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1C0146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1C0146">
            <w:pPr>
              <w:tabs>
                <w:tab w:val="left" w:pos="708"/>
              </w:tabs>
              <w:spacing w:before="50" w:line="220" w:lineRule="exact"/>
              <w:rPr>
                <w:sz w:val="20"/>
              </w:rPr>
            </w:pPr>
            <w:r>
              <w:rPr>
                <w:sz w:val="20"/>
              </w:rPr>
              <w:t xml:space="preserve">  по ремонту и пошиву швейных, меховых и кожаных</w:t>
            </w:r>
            <w:r>
              <w:rPr>
                <w:sz w:val="20"/>
              </w:rPr>
              <w:br/>
              <w:t xml:space="preserve">  изделий, головных уборов и изделий текстильной </w:t>
            </w:r>
            <w:r>
              <w:rPr>
                <w:sz w:val="20"/>
              </w:rPr>
              <w:br/>
              <w:t xml:space="preserve">  галантереи, ремонту, пошиву и вязанию трикотажных </w:t>
            </w:r>
            <w:r>
              <w:rPr>
                <w:sz w:val="20"/>
              </w:rPr>
              <w:br/>
              <w:t xml:space="preserve">  изделий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1C0146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E0AAC" w:rsidRDefault="001E0AAC" w:rsidP="001C0146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1C0146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2E7EFB">
            <w:pPr>
              <w:tabs>
                <w:tab w:val="left" w:pos="708"/>
              </w:tabs>
              <w:spacing w:before="50" w:line="24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2E7EFB">
            <w:pPr>
              <w:tabs>
                <w:tab w:val="left" w:pos="708"/>
              </w:tabs>
              <w:spacing w:before="50" w:line="240" w:lineRule="exact"/>
              <w:rPr>
                <w:sz w:val="20"/>
              </w:rPr>
            </w:pPr>
            <w:r>
              <w:rPr>
                <w:sz w:val="20"/>
              </w:rPr>
              <w:t xml:space="preserve">  по ремонту и техническому обслуживанию бытовой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 xml:space="preserve">  радиоэлектронной аппаратуры, бытовых машин и </w:t>
            </w:r>
            <w:r>
              <w:rPr>
                <w:sz w:val="20"/>
              </w:rPr>
              <w:br/>
              <w:t xml:space="preserve">  приборов и изготовлению металлоизделий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2E7EFB">
            <w:pPr>
              <w:tabs>
                <w:tab w:val="left" w:pos="708"/>
              </w:tabs>
              <w:spacing w:before="5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E0AAC" w:rsidRDefault="001E0AAC" w:rsidP="002E7EFB">
            <w:pPr>
              <w:tabs>
                <w:tab w:val="left" w:pos="708"/>
              </w:tabs>
              <w:spacing w:before="50" w:line="24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2E7EFB">
            <w:pPr>
              <w:tabs>
                <w:tab w:val="left" w:pos="708"/>
              </w:tabs>
              <w:spacing w:before="5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3.4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 xml:space="preserve">  по изготовлению и ремонту мебели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 xml:space="preserve">  химической чистки и крашения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 xml:space="preserve">  прачечных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 xml:space="preserve">  по ремонту и строительству жилья и других построек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 xml:space="preserve">  фотоателье, фот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и кинолабораторий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 xml:space="preserve">  ритуальных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3.10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 xml:space="preserve">  прочих услуг бытового характера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bottom"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</w:tcPr>
          <w:p w:rsidR="001E0AAC" w:rsidRDefault="001E0AAC" w:rsidP="002E7EFB">
            <w:pPr>
              <w:tabs>
                <w:tab w:val="left" w:pos="708"/>
              </w:tabs>
              <w:snapToGrid w:val="0"/>
              <w:spacing w:before="50" w:line="24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383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E0AAC" w:rsidRDefault="001E0AAC" w:rsidP="002E7EFB">
            <w:pPr>
              <w:tabs>
                <w:tab w:val="left" w:pos="708"/>
              </w:tabs>
              <w:snapToGrid w:val="0"/>
              <w:spacing w:before="50"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розничной торговли и общественного питания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0AAC" w:rsidRDefault="001E0AAC" w:rsidP="002E7EFB">
            <w:pPr>
              <w:tabs>
                <w:tab w:val="left" w:pos="708"/>
              </w:tabs>
              <w:spacing w:before="50" w:line="24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1E0AAC" w:rsidRDefault="001E0AAC" w:rsidP="002E7EFB">
            <w:pPr>
              <w:tabs>
                <w:tab w:val="left" w:pos="708"/>
              </w:tabs>
              <w:spacing w:before="50" w:line="24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1E0AAC" w:rsidRDefault="001E0AAC" w:rsidP="002E7EFB">
            <w:pPr>
              <w:tabs>
                <w:tab w:val="left" w:pos="708"/>
              </w:tabs>
              <w:spacing w:before="5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0AAC" w:rsidRDefault="001E0AAC" w:rsidP="002E7EFB">
            <w:pPr>
              <w:tabs>
                <w:tab w:val="left" w:pos="708"/>
              </w:tabs>
              <w:spacing w:before="50" w:line="24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0AAC" w:rsidRDefault="001E0AAC" w:rsidP="002E7EFB">
            <w:pPr>
              <w:tabs>
                <w:tab w:val="left" w:pos="708"/>
              </w:tabs>
              <w:spacing w:before="50" w:line="240" w:lineRule="exact"/>
              <w:rPr>
                <w:sz w:val="20"/>
              </w:rPr>
            </w:pPr>
            <w:r>
              <w:rPr>
                <w:sz w:val="20"/>
              </w:rPr>
              <w:t>Количество объектов розничной торговли и общественного питания: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E0AAC" w:rsidRDefault="001E0AAC" w:rsidP="002E7EFB">
            <w:pPr>
              <w:tabs>
                <w:tab w:val="left" w:pos="708"/>
              </w:tabs>
              <w:spacing w:before="50" w:line="24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1E0AAC" w:rsidRDefault="001E0AAC" w:rsidP="002E7EFB">
            <w:pPr>
              <w:tabs>
                <w:tab w:val="left" w:pos="708"/>
              </w:tabs>
              <w:spacing w:before="5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1E0AAC" w:rsidRDefault="001E0AAC" w:rsidP="002E7EFB">
            <w:pPr>
              <w:tabs>
                <w:tab w:val="left" w:pos="708"/>
              </w:tabs>
              <w:spacing w:before="5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 xml:space="preserve">магазины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6F03DE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6F03DE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3736,36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trHeight w:val="170"/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 xml:space="preserve">Из строки 4.1.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гипермаркеты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4.2.1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супермаркеты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935079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4.3.1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935079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864,38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специализированные продовольственные магазины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4.4.1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специализированные непродовольственные магазины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6E2486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4.5.1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6E2486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304,9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минимаркеты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935079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4.6.1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6F03DE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2138,78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универмаги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4.7.1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прочие магазины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6E2486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4.8.1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6E2486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428,3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 xml:space="preserve">из строки 4.1 магазины - </w:t>
            </w:r>
            <w:proofErr w:type="spellStart"/>
            <w:r>
              <w:rPr>
                <w:sz w:val="20"/>
              </w:rPr>
              <w:t>дискаунтеры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4.9.1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napToGrid w:val="0"/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павильоны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4.10.1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палатки, киоски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аптеки и аптечные магазины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935079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4.12.1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935079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аптечные киоски и пункты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935079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общедоступные столовые, закусочные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935079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4.14.1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340"/>
              <w:rPr>
                <w:sz w:val="20"/>
              </w:rPr>
            </w:pPr>
            <w:r>
              <w:rPr>
                <w:sz w:val="20"/>
              </w:rPr>
              <w:t>в них мест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935079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4.14.2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340"/>
              <w:rPr>
                <w:sz w:val="20"/>
              </w:rPr>
            </w:pPr>
            <w:r>
              <w:rPr>
                <w:sz w:val="20"/>
              </w:rPr>
              <w:t>площадь зала обслуживания посетителей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935079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E0AAC" w:rsidRDefault="00935079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4.15.1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340"/>
              <w:rPr>
                <w:sz w:val="20"/>
              </w:rPr>
            </w:pPr>
            <w:r>
              <w:rPr>
                <w:sz w:val="20"/>
              </w:rPr>
              <w:t>в них мест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935079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1E0AAC" w:rsidTr="0098468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2E7EFB">
            <w:pPr>
              <w:tabs>
                <w:tab w:val="left" w:pos="708"/>
              </w:tabs>
              <w:spacing w:before="50" w:line="24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4.15.2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AC" w:rsidRDefault="001E0AAC" w:rsidP="002E7EFB">
            <w:pPr>
              <w:tabs>
                <w:tab w:val="left" w:pos="708"/>
              </w:tabs>
              <w:spacing w:before="50" w:line="240" w:lineRule="exact"/>
              <w:ind w:left="340"/>
              <w:rPr>
                <w:sz w:val="20"/>
              </w:rPr>
            </w:pPr>
            <w:r>
              <w:rPr>
                <w:sz w:val="20"/>
              </w:rPr>
              <w:t>площадь зала обслуживания посетителей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AAC" w:rsidRDefault="001E0AAC" w:rsidP="002E7EFB">
            <w:pPr>
              <w:tabs>
                <w:tab w:val="left" w:pos="708"/>
              </w:tabs>
              <w:spacing w:before="5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935079" w:rsidP="002E7EFB">
            <w:pPr>
              <w:tabs>
                <w:tab w:val="left" w:pos="708"/>
              </w:tabs>
              <w:spacing w:before="5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E0AAC" w:rsidRDefault="001E0AAC" w:rsidP="002E7EFB">
            <w:pPr>
              <w:tabs>
                <w:tab w:val="left" w:pos="708"/>
              </w:tabs>
              <w:spacing w:before="50" w:line="240" w:lineRule="exact"/>
              <w:ind w:left="-113" w:right="-113"/>
              <w:jc w:val="center"/>
              <w:rPr>
                <w:sz w:val="20"/>
              </w:rPr>
            </w:pPr>
          </w:p>
        </w:tc>
      </w:tr>
    </w:tbl>
    <w:p w:rsidR="004F43D8" w:rsidRDefault="004F43D8"/>
    <w:p w:rsidR="00DC5116" w:rsidRDefault="00DC5116"/>
    <w:tbl>
      <w:tblPr>
        <w:tblW w:w="10345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383"/>
        <w:gridCol w:w="1163"/>
        <w:gridCol w:w="1560"/>
        <w:gridCol w:w="1389"/>
      </w:tblGrid>
      <w:tr w:rsidR="006D01F1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01F1" w:rsidRDefault="006D01F1" w:rsidP="006D01F1">
            <w:pPr>
              <w:tabs>
                <w:tab w:val="left" w:pos="708"/>
              </w:tabs>
              <w:spacing w:before="60" w:after="60" w:line="20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№ строки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1F1" w:rsidRDefault="006D01F1" w:rsidP="006D01F1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1F1" w:rsidRDefault="006D01F1" w:rsidP="006D01F1">
            <w:pPr>
              <w:tabs>
                <w:tab w:val="left" w:pos="708"/>
              </w:tabs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  <w:r>
              <w:rPr>
                <w:sz w:val="20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D01F1" w:rsidRDefault="006D01F1" w:rsidP="006D01F1">
            <w:pPr>
              <w:tabs>
                <w:tab w:val="left" w:pos="708"/>
              </w:tabs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  <w:r w:rsidRPr="00340A18">
              <w:rPr>
                <w:sz w:val="20"/>
              </w:rPr>
              <w:br/>
              <w:t xml:space="preserve"> </w:t>
            </w:r>
            <w:r>
              <w:rPr>
                <w:sz w:val="20"/>
              </w:rPr>
              <w:t xml:space="preserve"> по муниципальному образованию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Pr="00340A18" w:rsidRDefault="006D01F1" w:rsidP="00984688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 w:rsidR="00984688">
              <w:rPr>
                <w:sz w:val="20"/>
              </w:rPr>
              <w:br/>
            </w:r>
            <w:r>
              <w:rPr>
                <w:sz w:val="20"/>
              </w:rPr>
              <w:t xml:space="preserve"> по</w:t>
            </w:r>
            <w:r w:rsidR="00984688">
              <w:rPr>
                <w:sz w:val="20"/>
              </w:rPr>
              <w:br/>
            </w:r>
            <w:r>
              <w:rPr>
                <w:sz w:val="20"/>
              </w:rPr>
              <w:t xml:space="preserve"> межселенной территории</w:t>
            </w:r>
            <w:proofErr w:type="gramStart"/>
            <w:r w:rsidR="00984688" w:rsidRPr="00984688">
              <w:rPr>
                <w:sz w:val="20"/>
                <w:vertAlign w:val="superscript"/>
              </w:rPr>
              <w:t>1</w:t>
            </w:r>
            <w:proofErr w:type="gramEnd"/>
          </w:p>
        </w:tc>
      </w:tr>
      <w:tr w:rsidR="006D01F1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6D01F1" w:rsidRDefault="006D01F1" w:rsidP="006D01F1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F1" w:rsidRDefault="006D01F1" w:rsidP="006D01F1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1F1" w:rsidRDefault="006D01F1" w:rsidP="006D01F1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6D01F1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Pr="00340A18" w:rsidRDefault="006D01F1" w:rsidP="006D01F1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 w:rsidRPr="00340A18">
              <w:rPr>
                <w:sz w:val="20"/>
              </w:rPr>
              <w:t>5</w:t>
            </w:r>
          </w:p>
        </w:tc>
      </w:tr>
      <w:tr w:rsidR="006D01F1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6D01F1" w:rsidRDefault="006D01F1" w:rsidP="004F43D8">
            <w:pPr>
              <w:tabs>
                <w:tab w:val="left" w:pos="708"/>
              </w:tabs>
              <w:spacing w:before="50" w:line="26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F1" w:rsidRDefault="006D01F1" w:rsidP="004F43D8">
            <w:pPr>
              <w:tabs>
                <w:tab w:val="left" w:pos="708"/>
              </w:tabs>
              <w:spacing w:before="50" w:line="260" w:lineRule="exact"/>
              <w:rPr>
                <w:sz w:val="20"/>
              </w:rPr>
            </w:pPr>
            <w:r>
              <w:rPr>
                <w:sz w:val="20"/>
              </w:rPr>
              <w:t>рестораны, кафе, бары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1F1" w:rsidRDefault="006D01F1" w:rsidP="004F43D8">
            <w:pPr>
              <w:tabs>
                <w:tab w:val="left" w:pos="708"/>
              </w:tabs>
              <w:spacing w:before="5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935079" w:rsidP="004F43D8">
            <w:pPr>
              <w:tabs>
                <w:tab w:val="left" w:pos="708"/>
              </w:tabs>
              <w:spacing w:before="50" w:line="26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6D01F1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725CA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4.16.1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725CA8">
            <w:pPr>
              <w:tabs>
                <w:tab w:val="left" w:pos="708"/>
              </w:tabs>
              <w:snapToGrid w:val="0"/>
              <w:spacing w:before="50" w:line="230" w:lineRule="exact"/>
              <w:ind w:left="340"/>
              <w:rPr>
                <w:sz w:val="20"/>
              </w:rPr>
            </w:pPr>
            <w:r>
              <w:rPr>
                <w:sz w:val="20"/>
              </w:rPr>
              <w:t>в них мест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01F1" w:rsidRDefault="006D01F1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935079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6D01F1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725CA8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4.16.2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725CA8">
            <w:pPr>
              <w:tabs>
                <w:tab w:val="left" w:pos="708"/>
              </w:tabs>
              <w:spacing w:before="50" w:line="230" w:lineRule="exact"/>
              <w:ind w:left="340"/>
              <w:rPr>
                <w:sz w:val="20"/>
              </w:rPr>
            </w:pPr>
            <w:r>
              <w:rPr>
                <w:sz w:val="20"/>
              </w:rPr>
              <w:t>площадь зала обслуживания посетителей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01F1" w:rsidRDefault="006D01F1" w:rsidP="00725CA8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935079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725CA8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6D01F1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6D01F1" w:rsidRDefault="006D01F1" w:rsidP="00984688">
            <w:pPr>
              <w:tabs>
                <w:tab w:val="left" w:pos="708"/>
              </w:tabs>
              <w:spacing w:before="60" w:line="22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D01F1" w:rsidRDefault="006D01F1" w:rsidP="00984688">
            <w:pPr>
              <w:tabs>
                <w:tab w:val="left" w:pos="708"/>
              </w:tabs>
              <w:snapToGrid w:val="0"/>
              <w:spacing w:before="60"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Спортивные сооружения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01F1" w:rsidRDefault="006D01F1" w:rsidP="00984688">
            <w:pPr>
              <w:tabs>
                <w:tab w:val="left" w:pos="708"/>
              </w:tabs>
              <w:spacing w:before="60" w:line="22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6D01F1" w:rsidRDefault="006D01F1" w:rsidP="00984688">
            <w:pPr>
              <w:tabs>
                <w:tab w:val="left" w:pos="708"/>
              </w:tabs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6D01F1" w:rsidRDefault="006D01F1" w:rsidP="00984688">
            <w:pPr>
              <w:tabs>
                <w:tab w:val="left" w:pos="708"/>
              </w:tabs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6D01F1" w:rsidTr="0090350C">
        <w:trPr>
          <w:jc w:val="center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984688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984688">
            <w:pPr>
              <w:tabs>
                <w:tab w:val="left" w:pos="708"/>
              </w:tabs>
              <w:spacing w:before="50" w:line="220" w:lineRule="exact"/>
              <w:rPr>
                <w:sz w:val="20"/>
              </w:rPr>
            </w:pPr>
            <w:r>
              <w:rPr>
                <w:sz w:val="20"/>
              </w:rPr>
              <w:t>Число спортивных сооружений - всего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1F1" w:rsidRDefault="006D01F1" w:rsidP="00984688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935079" w:rsidP="00984688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984688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6D01F1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01F1" w:rsidRDefault="006D01F1" w:rsidP="00755264">
            <w:pPr>
              <w:tabs>
                <w:tab w:val="left" w:pos="708"/>
              </w:tabs>
              <w:snapToGrid w:val="0"/>
              <w:spacing w:before="50" w:line="220" w:lineRule="exact"/>
              <w:ind w:left="340"/>
              <w:rPr>
                <w:sz w:val="20"/>
              </w:rPr>
            </w:pPr>
            <w:r>
              <w:rPr>
                <w:sz w:val="20"/>
              </w:rPr>
              <w:t>из них муниципальных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935079" w:rsidP="00755264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</w:p>
        </w:tc>
      </w:tr>
      <w:tr w:rsidR="006D01F1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firstLine="173"/>
              <w:rPr>
                <w:sz w:val="20"/>
              </w:rPr>
            </w:pPr>
            <w:r>
              <w:rPr>
                <w:sz w:val="20"/>
              </w:rPr>
              <w:t>из общего числа спортивных сооружений: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6D01F1" w:rsidTr="0090350C">
        <w:trPr>
          <w:jc w:val="center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rPr>
                <w:sz w:val="20"/>
              </w:rPr>
            </w:pPr>
            <w:r>
              <w:rPr>
                <w:sz w:val="20"/>
              </w:rPr>
              <w:t>стадионы с трибунами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6D01F1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5.2.1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01F1" w:rsidRDefault="006D01F1" w:rsidP="00755264">
            <w:pPr>
              <w:tabs>
                <w:tab w:val="left" w:pos="708"/>
              </w:tabs>
              <w:snapToGrid w:val="0"/>
              <w:spacing w:before="50" w:line="220" w:lineRule="exact"/>
              <w:ind w:left="340"/>
              <w:rPr>
                <w:sz w:val="20"/>
              </w:rPr>
            </w:pPr>
            <w:proofErr w:type="gramStart"/>
            <w:r>
              <w:rPr>
                <w:sz w:val="20"/>
              </w:rPr>
              <w:t>из них муниципальные</w:t>
            </w:r>
            <w:proofErr w:type="gram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</w:p>
        </w:tc>
      </w:tr>
      <w:tr w:rsidR="006D01F1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rPr>
                <w:sz w:val="20"/>
              </w:rPr>
            </w:pPr>
            <w:r>
              <w:rPr>
                <w:sz w:val="20"/>
              </w:rPr>
              <w:t>плоскостные спортивные сооружения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935079" w:rsidP="00755264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6D01F1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5.3.1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01F1" w:rsidRDefault="006D01F1" w:rsidP="00755264">
            <w:pPr>
              <w:tabs>
                <w:tab w:val="left" w:pos="708"/>
              </w:tabs>
              <w:snapToGrid w:val="0"/>
              <w:spacing w:before="50" w:line="220" w:lineRule="exact"/>
              <w:ind w:left="340"/>
              <w:rPr>
                <w:sz w:val="20"/>
              </w:rPr>
            </w:pPr>
            <w:proofErr w:type="gramStart"/>
            <w:r>
              <w:rPr>
                <w:sz w:val="20"/>
              </w:rPr>
              <w:t>из них муниципальные</w:t>
            </w:r>
            <w:proofErr w:type="gram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935079" w:rsidP="00755264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</w:p>
        </w:tc>
      </w:tr>
      <w:tr w:rsidR="006D01F1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rPr>
                <w:sz w:val="20"/>
              </w:rPr>
            </w:pPr>
            <w:r>
              <w:rPr>
                <w:sz w:val="20"/>
              </w:rPr>
              <w:t>спортивные залы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F03DE" w:rsidP="00755264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6D01F1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5.4.1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01F1" w:rsidRDefault="006D01F1" w:rsidP="00755264">
            <w:pPr>
              <w:tabs>
                <w:tab w:val="left" w:pos="708"/>
              </w:tabs>
              <w:snapToGrid w:val="0"/>
              <w:spacing w:before="50" w:line="220" w:lineRule="exact"/>
              <w:ind w:left="340"/>
              <w:rPr>
                <w:sz w:val="20"/>
              </w:rPr>
            </w:pPr>
            <w:proofErr w:type="gramStart"/>
            <w:r>
              <w:rPr>
                <w:sz w:val="20"/>
              </w:rPr>
              <w:t>из них муниципальные</w:t>
            </w:r>
            <w:proofErr w:type="gram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F03DE" w:rsidP="00755264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</w:p>
        </w:tc>
      </w:tr>
      <w:tr w:rsidR="006D01F1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rPr>
                <w:sz w:val="20"/>
              </w:rPr>
            </w:pPr>
            <w:r>
              <w:rPr>
                <w:sz w:val="20"/>
              </w:rPr>
              <w:t>плавательные бассейны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6D01F1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5.5.1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01F1" w:rsidRDefault="006D01F1" w:rsidP="00755264">
            <w:pPr>
              <w:tabs>
                <w:tab w:val="left" w:pos="708"/>
              </w:tabs>
              <w:snapToGrid w:val="0"/>
              <w:spacing w:before="50" w:line="220" w:lineRule="exact"/>
              <w:ind w:left="340"/>
              <w:rPr>
                <w:sz w:val="20"/>
              </w:rPr>
            </w:pPr>
            <w:proofErr w:type="gramStart"/>
            <w:r>
              <w:rPr>
                <w:sz w:val="20"/>
              </w:rPr>
              <w:t>из них муниципальные</w:t>
            </w:r>
            <w:proofErr w:type="gram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</w:p>
        </w:tc>
      </w:tr>
      <w:tr w:rsidR="006D01F1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755264">
            <w:pPr>
              <w:tabs>
                <w:tab w:val="left" w:pos="708"/>
              </w:tabs>
              <w:snapToGrid w:val="0"/>
              <w:spacing w:before="50" w:line="220" w:lineRule="exact"/>
              <w:rPr>
                <w:sz w:val="20"/>
              </w:rPr>
            </w:pPr>
            <w:r>
              <w:rPr>
                <w:sz w:val="20"/>
              </w:rPr>
              <w:t xml:space="preserve">Число детско-юношеских спортивных школ </w:t>
            </w:r>
            <w:r>
              <w:rPr>
                <w:sz w:val="20"/>
              </w:rPr>
              <w:br/>
              <w:t>(включая филиалы)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6D01F1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340"/>
              <w:rPr>
                <w:sz w:val="20"/>
              </w:rPr>
            </w:pPr>
            <w:proofErr w:type="gramStart"/>
            <w:r>
              <w:rPr>
                <w:sz w:val="20"/>
              </w:rPr>
              <w:t>из них самостоятельные</w:t>
            </w:r>
            <w:proofErr w:type="gram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6D01F1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Численность занимающихся в детско-юношеских спортивных школах</w:t>
            </w:r>
            <w:proofErr w:type="gram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35079" w:rsidRDefault="00935079" w:rsidP="00755264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  <w:p w:rsidR="006D01F1" w:rsidRDefault="006F03DE" w:rsidP="00755264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6D01F1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6D01F1" w:rsidRDefault="006D01F1" w:rsidP="00984688">
            <w:pPr>
              <w:tabs>
                <w:tab w:val="left" w:pos="708"/>
              </w:tabs>
              <w:spacing w:before="40" w:line="20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D01F1" w:rsidRDefault="006D01F1" w:rsidP="00984688">
            <w:pPr>
              <w:tabs>
                <w:tab w:val="left" w:pos="708"/>
              </w:tabs>
              <w:snapToGrid w:val="0"/>
              <w:spacing w:before="40" w:line="200" w:lineRule="exact"/>
              <w:rPr>
                <w:rFonts w:eastAsia="Arial Unicode MS"/>
                <w:b/>
                <w:iCs/>
                <w:sz w:val="20"/>
              </w:rPr>
            </w:pPr>
            <w:r>
              <w:rPr>
                <w:b/>
                <w:sz w:val="20"/>
              </w:rPr>
              <w:t>Объекты по утилизации и обезвреживанию отходов, вывоз отходов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6D01F1" w:rsidRDefault="006D01F1" w:rsidP="00984688">
            <w:pPr>
              <w:tabs>
                <w:tab w:val="left" w:pos="708"/>
              </w:tabs>
              <w:spacing w:before="40" w:line="20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6D01F1" w:rsidRDefault="006D01F1" w:rsidP="00984688">
            <w:pPr>
              <w:tabs>
                <w:tab w:val="left" w:pos="708"/>
              </w:tabs>
              <w:spacing w:before="40"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6D01F1" w:rsidRDefault="006D01F1" w:rsidP="00984688">
            <w:pPr>
              <w:tabs>
                <w:tab w:val="left" w:pos="708"/>
              </w:tabs>
              <w:spacing w:before="40"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6D01F1" w:rsidTr="0090350C">
        <w:trPr>
          <w:jc w:val="center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D01F1" w:rsidRDefault="006D01F1" w:rsidP="00B67C74">
            <w:pPr>
              <w:tabs>
                <w:tab w:val="left" w:pos="708"/>
              </w:tabs>
              <w:spacing w:before="50" w:line="20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01F1" w:rsidRDefault="006D01F1" w:rsidP="00B67C74">
            <w:pPr>
              <w:tabs>
                <w:tab w:val="left" w:pos="708"/>
              </w:tabs>
              <w:snapToGrid w:val="0"/>
              <w:spacing w:before="50" w:line="200" w:lineRule="exact"/>
              <w:rPr>
                <w:sz w:val="20"/>
              </w:rPr>
            </w:pPr>
            <w:r>
              <w:rPr>
                <w:sz w:val="20"/>
              </w:rPr>
              <w:t>Количество предприятий по утилизации и обезвреживанию бытовых и промышленных отходов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01F1" w:rsidRDefault="006D01F1" w:rsidP="00B67C74">
            <w:pPr>
              <w:tabs>
                <w:tab w:val="left" w:pos="708"/>
              </w:tabs>
              <w:spacing w:before="5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6D01F1" w:rsidRDefault="006D01F1" w:rsidP="00B67C74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  <w:p w:rsidR="00935079" w:rsidRDefault="00935079" w:rsidP="00B67C74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6D01F1" w:rsidRDefault="006D01F1" w:rsidP="00B67C74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6D01F1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01F1" w:rsidRDefault="006D01F1" w:rsidP="00755264">
            <w:pPr>
              <w:tabs>
                <w:tab w:val="left" w:pos="708"/>
              </w:tabs>
              <w:snapToGrid w:val="0"/>
              <w:spacing w:before="50" w:line="220" w:lineRule="exact"/>
              <w:ind w:left="340"/>
              <w:rPr>
                <w:sz w:val="20"/>
              </w:rPr>
            </w:pPr>
            <w:r>
              <w:rPr>
                <w:sz w:val="20"/>
              </w:rPr>
              <w:t>из них муниципальных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</w:p>
        </w:tc>
      </w:tr>
      <w:tr w:rsidR="006D01F1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984688">
            <w:pPr>
              <w:tabs>
                <w:tab w:val="left" w:pos="708"/>
              </w:tabs>
              <w:spacing w:before="50" w:line="24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984688">
            <w:pPr>
              <w:tabs>
                <w:tab w:val="left" w:pos="708"/>
              </w:tabs>
              <w:spacing w:before="50" w:line="240" w:lineRule="exact"/>
              <w:rPr>
                <w:sz w:val="20"/>
              </w:rPr>
            </w:pPr>
            <w:r>
              <w:rPr>
                <w:sz w:val="20"/>
              </w:rPr>
              <w:t>Вывезено за год твердых бытовых отходов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01F1" w:rsidRDefault="006D01F1" w:rsidP="00984688">
            <w:pPr>
              <w:tabs>
                <w:tab w:val="left" w:pos="708"/>
              </w:tabs>
              <w:spacing w:before="50" w:line="240" w:lineRule="exac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тыс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уб.м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F03DE" w:rsidP="00984688">
            <w:pPr>
              <w:tabs>
                <w:tab w:val="left" w:pos="708"/>
              </w:tabs>
              <w:spacing w:before="5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9,92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984688">
            <w:pPr>
              <w:tabs>
                <w:tab w:val="left" w:pos="708"/>
              </w:tabs>
              <w:spacing w:before="5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6D01F1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rPr>
                <w:sz w:val="20"/>
              </w:rPr>
            </w:pPr>
            <w:r>
              <w:rPr>
                <w:sz w:val="20"/>
              </w:rPr>
              <w:t>Вывезено твердых бытовых отходов на предприятия переработки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тыс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уб.м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6D01F1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rPr>
                <w:sz w:val="20"/>
              </w:rPr>
            </w:pPr>
            <w:r>
              <w:rPr>
                <w:sz w:val="20"/>
              </w:rPr>
              <w:t>Вывезено за год жидких отходов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тыс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уб.м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6D01F1" w:rsidRDefault="006F03DE" w:rsidP="00755264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15,04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6D01F1" w:rsidTr="0090350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1F1" w:rsidRDefault="006D01F1" w:rsidP="00755264">
            <w:pPr>
              <w:tabs>
                <w:tab w:val="left" w:pos="708"/>
              </w:tabs>
              <w:snapToGrid w:val="0"/>
              <w:spacing w:before="50" w:line="22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01F1" w:rsidRDefault="006D01F1" w:rsidP="00755264">
            <w:pPr>
              <w:tabs>
                <w:tab w:val="left" w:pos="708"/>
              </w:tabs>
              <w:snapToGrid w:val="0"/>
              <w:spacing w:before="50"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Коммунальная сфера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6D01F1" w:rsidTr="0090350C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F1" w:rsidRDefault="006D01F1" w:rsidP="00755264">
            <w:pPr>
              <w:tabs>
                <w:tab w:val="left" w:pos="708"/>
              </w:tabs>
              <w:snapToGrid w:val="0"/>
              <w:spacing w:before="50" w:line="22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F1" w:rsidRDefault="006D01F1" w:rsidP="00755264">
            <w:pPr>
              <w:tabs>
                <w:tab w:val="left" w:pos="708"/>
              </w:tabs>
              <w:snapToGrid w:val="0"/>
              <w:spacing w:before="50" w:line="220" w:lineRule="exact"/>
              <w:rPr>
                <w:sz w:val="20"/>
              </w:rPr>
            </w:pPr>
            <w:r>
              <w:rPr>
                <w:sz w:val="20"/>
              </w:rPr>
              <w:t xml:space="preserve">Общая протяженность улиц, проездов, набережных </w:t>
            </w:r>
            <w:r>
              <w:rPr>
                <w:sz w:val="20"/>
              </w:rPr>
              <w:br/>
              <w:t>на конец года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1" w:rsidRDefault="006F03DE" w:rsidP="00755264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39,7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6D01F1" w:rsidTr="0090350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F1" w:rsidRDefault="006D01F1" w:rsidP="00755264">
            <w:pPr>
              <w:tabs>
                <w:tab w:val="left" w:pos="708"/>
              </w:tabs>
              <w:snapToGrid w:val="0"/>
              <w:spacing w:before="50" w:line="22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12.1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F1" w:rsidRDefault="006D01F1" w:rsidP="00755264">
            <w:pPr>
              <w:tabs>
                <w:tab w:val="left" w:pos="708"/>
              </w:tabs>
              <w:snapToGrid w:val="0"/>
              <w:spacing w:before="50" w:line="220" w:lineRule="exact"/>
              <w:rPr>
                <w:sz w:val="20"/>
              </w:rPr>
            </w:pPr>
            <w:r>
              <w:rPr>
                <w:sz w:val="20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  <w:p w:rsidR="006F03DE" w:rsidRDefault="006F03DE" w:rsidP="00755264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35,3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6D01F1" w:rsidTr="0090350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rPr>
                <w:sz w:val="20"/>
              </w:rPr>
            </w:pPr>
            <w:r>
              <w:rPr>
                <w:sz w:val="20"/>
              </w:rPr>
              <w:t>Общая площадь жилых помещений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тыс. 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F03DE" w:rsidP="006E2486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  <w:r w:rsidRPr="00C0239F">
              <w:rPr>
                <w:sz w:val="20"/>
              </w:rPr>
              <w:t>123,5</w:t>
            </w:r>
            <w:bookmarkStart w:id="0" w:name="_GoBack"/>
            <w:bookmarkEnd w:id="0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6D01F1" w:rsidTr="0090350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6D01F1" w:rsidRPr="0024529E" w:rsidRDefault="006D01F1" w:rsidP="006D01F1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F1" w:rsidRDefault="006D01F1" w:rsidP="006D01F1">
            <w:pPr>
              <w:tabs>
                <w:tab w:val="left" w:pos="708"/>
              </w:tabs>
              <w:spacing w:before="50" w:line="220" w:lineRule="exact"/>
              <w:rPr>
                <w:sz w:val="20"/>
              </w:rPr>
            </w:pPr>
            <w:r w:rsidRPr="0024529E">
              <w:rPr>
                <w:sz w:val="20"/>
              </w:rPr>
              <w:t>Общая площадь аварийного жилищного фонда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1F1" w:rsidRDefault="00C440B8" w:rsidP="006D01F1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тыс. 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0B5E21" w:rsidP="006D01F1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4,54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6D01F1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6D01F1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1F1" w:rsidRPr="006D01F1" w:rsidRDefault="006D01F1" w:rsidP="00755264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Число проживающих в ветхих жилых домах</w:t>
            </w:r>
            <w:proofErr w:type="gram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0B5E21" w:rsidP="00755264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347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6D01F1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1F1" w:rsidRPr="006D01F1" w:rsidRDefault="006D01F1" w:rsidP="00755264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Число проживающих в аварийных жилых домах </w:t>
            </w:r>
            <w:proofErr w:type="gram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0B5E21" w:rsidP="00755264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261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6D01F1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6D01F1" w:rsidRPr="007B0A11" w:rsidRDefault="006D01F1" w:rsidP="006D01F1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F1" w:rsidRDefault="006D01F1" w:rsidP="006D01F1">
            <w:pPr>
              <w:tabs>
                <w:tab w:val="left" w:pos="708"/>
              </w:tabs>
              <w:spacing w:before="50" w:line="220" w:lineRule="exact"/>
              <w:rPr>
                <w:sz w:val="20"/>
              </w:rPr>
            </w:pPr>
            <w:r w:rsidRPr="007B0A11">
              <w:rPr>
                <w:sz w:val="20"/>
              </w:rPr>
              <w:t>Общая  площадь расселенного аварийного  жилищного фонда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1F1" w:rsidRDefault="00C440B8" w:rsidP="006D01F1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тыс. 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6D01F1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  <w:p w:rsidR="000B5E21" w:rsidRDefault="000B5E21" w:rsidP="006D01F1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0,42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6D01F1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1F1" w:rsidRPr="007B0A11" w:rsidRDefault="006D01F1" w:rsidP="00B67C74">
            <w:pPr>
              <w:tabs>
                <w:tab w:val="left" w:pos="708"/>
              </w:tabs>
              <w:spacing w:before="50" w:line="20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B67C74">
            <w:pPr>
              <w:tabs>
                <w:tab w:val="left" w:pos="708"/>
              </w:tabs>
              <w:spacing w:before="50" w:line="200" w:lineRule="exact"/>
              <w:rPr>
                <w:sz w:val="20"/>
              </w:rPr>
            </w:pPr>
            <w:r>
              <w:rPr>
                <w:sz w:val="20"/>
              </w:rPr>
              <w:t>Переселено из ветхих  и аварийных жилых домов за отчетный год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01F1" w:rsidRDefault="006D01F1" w:rsidP="00B67C74">
            <w:pPr>
              <w:tabs>
                <w:tab w:val="left" w:pos="708"/>
              </w:tabs>
              <w:spacing w:before="5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B67C74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  <w:p w:rsidR="000B5E21" w:rsidRDefault="000B5E21" w:rsidP="00B67C74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B67C74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6D01F1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984688">
            <w:pPr>
              <w:tabs>
                <w:tab w:val="left" w:pos="708"/>
              </w:tabs>
              <w:spacing w:before="50" w:line="24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18.1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984688">
            <w:pPr>
              <w:tabs>
                <w:tab w:val="left" w:pos="708"/>
              </w:tabs>
              <w:spacing w:before="50" w:line="240" w:lineRule="exact"/>
              <w:ind w:left="340"/>
              <w:rPr>
                <w:sz w:val="20"/>
              </w:rPr>
            </w:pPr>
            <w:r>
              <w:rPr>
                <w:sz w:val="20"/>
              </w:rPr>
              <w:t>в том числе из аварийных жилых домов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01F1" w:rsidRDefault="006D01F1" w:rsidP="00984688">
            <w:pPr>
              <w:tabs>
                <w:tab w:val="left" w:pos="708"/>
              </w:tabs>
              <w:spacing w:before="5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0B5E21" w:rsidP="00984688">
            <w:pPr>
              <w:tabs>
                <w:tab w:val="left" w:pos="708"/>
              </w:tabs>
              <w:spacing w:before="5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984688">
            <w:pPr>
              <w:tabs>
                <w:tab w:val="left" w:pos="708"/>
              </w:tabs>
              <w:spacing w:before="5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6D01F1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1F1" w:rsidRPr="007B0A11" w:rsidRDefault="006D01F1" w:rsidP="00755264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rPr>
                <w:sz w:val="20"/>
              </w:rPr>
            </w:pPr>
            <w:r>
              <w:rPr>
                <w:sz w:val="20"/>
              </w:rPr>
              <w:t xml:space="preserve">Одиночное протяжение уличной газовой сети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0B5E21" w:rsidP="00755264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57700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6D01F1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9</w:t>
            </w:r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340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в том числе нуждающейся в замене и ремонте </w:t>
            </w:r>
            <w:proofErr w:type="gram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0B5E21" w:rsidP="00755264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755264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6D01F1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B67C74">
            <w:pPr>
              <w:tabs>
                <w:tab w:val="left" w:pos="708"/>
              </w:tabs>
              <w:spacing w:before="50" w:line="20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9</w:t>
            </w:r>
            <w:r>
              <w:rPr>
                <w:sz w:val="20"/>
                <w:lang w:val="en-US"/>
              </w:rPr>
              <w:t>.2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B67C74">
            <w:pPr>
              <w:tabs>
                <w:tab w:val="left" w:pos="708"/>
              </w:tabs>
              <w:spacing w:before="50" w:line="200" w:lineRule="exact"/>
              <w:ind w:left="113"/>
              <w:rPr>
                <w:sz w:val="20"/>
              </w:rPr>
            </w:pPr>
            <w:r>
              <w:rPr>
                <w:sz w:val="20"/>
              </w:rPr>
              <w:t xml:space="preserve">заменено и отремонтировано уличной газовой сети за отчетный год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01F1" w:rsidRDefault="006D01F1" w:rsidP="00B67C74">
            <w:pPr>
              <w:tabs>
                <w:tab w:val="left" w:pos="708"/>
              </w:tabs>
              <w:spacing w:before="5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B67C74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  <w:p w:rsidR="000B5E21" w:rsidRDefault="000B5E21" w:rsidP="00B67C74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B67C74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6D01F1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1F1" w:rsidRPr="007B0A11" w:rsidRDefault="006D01F1" w:rsidP="00984688">
            <w:pPr>
              <w:tabs>
                <w:tab w:val="left" w:pos="708"/>
              </w:tabs>
              <w:spacing w:before="50" w:line="24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1F1" w:rsidRDefault="006D01F1" w:rsidP="00984688">
            <w:pPr>
              <w:tabs>
                <w:tab w:val="left" w:pos="708"/>
              </w:tabs>
              <w:spacing w:before="50" w:line="240" w:lineRule="exact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proofErr w:type="spellStart"/>
            <w:r>
              <w:rPr>
                <w:sz w:val="20"/>
              </w:rPr>
              <w:t>негазифицированных</w:t>
            </w:r>
            <w:proofErr w:type="spellEnd"/>
            <w:r>
              <w:rPr>
                <w:sz w:val="20"/>
              </w:rPr>
              <w:t xml:space="preserve"> населенных пунктов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01F1" w:rsidRDefault="006D01F1" w:rsidP="00984688">
            <w:pPr>
              <w:tabs>
                <w:tab w:val="left" w:pos="708"/>
              </w:tabs>
              <w:spacing w:before="5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0B5E21" w:rsidP="00984688">
            <w:pPr>
              <w:tabs>
                <w:tab w:val="left" w:pos="708"/>
              </w:tabs>
              <w:spacing w:before="5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01F1" w:rsidRDefault="006D01F1" w:rsidP="00984688">
            <w:pPr>
              <w:tabs>
                <w:tab w:val="left" w:pos="708"/>
              </w:tabs>
              <w:spacing w:before="50" w:line="240" w:lineRule="exact"/>
              <w:ind w:left="-113" w:right="-113"/>
              <w:jc w:val="center"/>
              <w:rPr>
                <w:sz w:val="20"/>
              </w:rPr>
            </w:pPr>
          </w:p>
        </w:tc>
      </w:tr>
    </w:tbl>
    <w:p w:rsidR="00984688" w:rsidRDefault="00984688"/>
    <w:tbl>
      <w:tblPr>
        <w:tblW w:w="10345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383"/>
        <w:gridCol w:w="1163"/>
        <w:gridCol w:w="1560"/>
        <w:gridCol w:w="1389"/>
      </w:tblGrid>
      <w:tr w:rsidR="00984688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center"/>
          </w:tcPr>
          <w:p w:rsidR="00984688" w:rsidRDefault="00984688" w:rsidP="00D94658">
            <w:pPr>
              <w:tabs>
                <w:tab w:val="left" w:pos="708"/>
              </w:tabs>
              <w:spacing w:before="60" w:after="60" w:line="20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№ строки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4688" w:rsidRDefault="00984688" w:rsidP="00D94658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4688" w:rsidRDefault="00984688" w:rsidP="00D94658">
            <w:pPr>
              <w:tabs>
                <w:tab w:val="left" w:pos="708"/>
              </w:tabs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  <w:r>
              <w:rPr>
                <w:sz w:val="20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center"/>
          </w:tcPr>
          <w:p w:rsidR="00984688" w:rsidRDefault="00984688" w:rsidP="00D94658">
            <w:pPr>
              <w:tabs>
                <w:tab w:val="left" w:pos="708"/>
              </w:tabs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  <w:r w:rsidRPr="00340A18">
              <w:rPr>
                <w:sz w:val="20"/>
              </w:rPr>
              <w:br/>
              <w:t xml:space="preserve"> </w:t>
            </w:r>
            <w:r>
              <w:rPr>
                <w:sz w:val="20"/>
              </w:rPr>
              <w:t xml:space="preserve"> по муниципальному образованию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984688" w:rsidRPr="00340A18" w:rsidRDefault="00984688" w:rsidP="00D94658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z w:val="20"/>
              </w:rPr>
              <w:br/>
              <w:t xml:space="preserve"> по</w:t>
            </w:r>
            <w:r>
              <w:rPr>
                <w:sz w:val="20"/>
              </w:rPr>
              <w:br/>
              <w:t xml:space="preserve"> межселенной территории</w:t>
            </w:r>
            <w:proofErr w:type="gramStart"/>
            <w:r w:rsidRPr="00984688">
              <w:rPr>
                <w:sz w:val="20"/>
                <w:vertAlign w:val="superscript"/>
              </w:rPr>
              <w:t>1</w:t>
            </w:r>
            <w:proofErr w:type="gramEnd"/>
          </w:p>
        </w:tc>
      </w:tr>
      <w:tr w:rsidR="00984688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984688" w:rsidRDefault="00984688" w:rsidP="00D94658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4688" w:rsidRDefault="00984688" w:rsidP="00D94658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84688" w:rsidRDefault="00984688" w:rsidP="00D94658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984688" w:rsidRDefault="00984688" w:rsidP="00D94658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984688" w:rsidRPr="00340A18" w:rsidRDefault="00984688" w:rsidP="00D94658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 w:rsidRPr="00340A18">
              <w:rPr>
                <w:sz w:val="20"/>
              </w:rPr>
              <w:t>5</w:t>
            </w:r>
          </w:p>
        </w:tc>
      </w:tr>
      <w:tr w:rsidR="00984688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984688" w:rsidRDefault="00984688" w:rsidP="00B67C74">
            <w:pPr>
              <w:tabs>
                <w:tab w:val="left" w:pos="708"/>
              </w:tabs>
              <w:spacing w:before="50" w:line="20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84688" w:rsidRDefault="00984688" w:rsidP="00B67C74">
            <w:pPr>
              <w:tabs>
                <w:tab w:val="left" w:pos="708"/>
              </w:tabs>
              <w:snapToGrid w:val="0"/>
              <w:spacing w:before="50" w:line="200" w:lineRule="exact"/>
              <w:outlineLvl w:val="5"/>
              <w:rPr>
                <w:rFonts w:eastAsia="Arial Unicode MS"/>
                <w:b/>
                <w:sz w:val="20"/>
                <w:szCs w:val="24"/>
              </w:rPr>
            </w:pPr>
            <w:r>
              <w:rPr>
                <w:rFonts w:eastAsia="Arial Unicode MS"/>
                <w:b/>
                <w:sz w:val="20"/>
              </w:rPr>
              <w:t>Учреждения социального обслуживания населения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84688" w:rsidRDefault="00984688" w:rsidP="00B67C74">
            <w:pPr>
              <w:tabs>
                <w:tab w:val="left" w:pos="708"/>
              </w:tabs>
              <w:spacing w:before="50" w:line="20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984688" w:rsidRDefault="00984688" w:rsidP="00B67C74">
            <w:pPr>
              <w:tabs>
                <w:tab w:val="left" w:pos="708"/>
              </w:tabs>
              <w:spacing w:before="50" w:line="200" w:lineRule="exact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984688" w:rsidRDefault="00984688" w:rsidP="00B67C74">
            <w:pPr>
              <w:tabs>
                <w:tab w:val="left" w:pos="708"/>
              </w:tabs>
              <w:spacing w:before="50" w:line="200" w:lineRule="exact"/>
              <w:rPr>
                <w:sz w:val="20"/>
              </w:rPr>
            </w:pPr>
          </w:p>
        </w:tc>
      </w:tr>
      <w:tr w:rsidR="00984688" w:rsidTr="0090350C">
        <w:trPr>
          <w:jc w:val="center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4688" w:rsidRPr="007B0A11" w:rsidRDefault="00984688" w:rsidP="00D07CAA">
            <w:pPr>
              <w:tabs>
                <w:tab w:val="left" w:pos="708"/>
              </w:tabs>
              <w:spacing w:before="50" w:line="20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1</w:t>
            </w: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88" w:rsidRDefault="00984688" w:rsidP="00B67C74">
            <w:pPr>
              <w:tabs>
                <w:tab w:val="left" w:pos="708"/>
              </w:tabs>
              <w:spacing w:before="50" w:line="200" w:lineRule="exact"/>
              <w:rPr>
                <w:sz w:val="20"/>
              </w:rPr>
            </w:pPr>
            <w:r>
              <w:rPr>
                <w:sz w:val="20"/>
              </w:rPr>
              <w:t>Число стационарных учреждений социального обслуживания для граждан пожилого возраста и инвалидов (взрослых)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688" w:rsidRDefault="00984688" w:rsidP="00B67C74">
            <w:pPr>
              <w:tabs>
                <w:tab w:val="left" w:pos="708"/>
              </w:tabs>
              <w:spacing w:before="5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B67C74">
            <w:pPr>
              <w:tabs>
                <w:tab w:val="left" w:pos="708"/>
              </w:tabs>
              <w:spacing w:before="50" w:line="200" w:lineRule="exact"/>
              <w:rPr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B67C74">
            <w:pPr>
              <w:tabs>
                <w:tab w:val="left" w:pos="708"/>
              </w:tabs>
              <w:spacing w:before="50" w:line="200" w:lineRule="exact"/>
              <w:rPr>
                <w:sz w:val="20"/>
              </w:rPr>
            </w:pPr>
          </w:p>
        </w:tc>
      </w:tr>
      <w:tr w:rsidR="00984688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4688" w:rsidRDefault="00984688" w:rsidP="00755264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88" w:rsidRDefault="00984688" w:rsidP="00755264">
            <w:pPr>
              <w:tabs>
                <w:tab w:val="left" w:pos="708"/>
              </w:tabs>
              <w:spacing w:before="50"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в них мест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688" w:rsidRDefault="00984688" w:rsidP="00755264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755264">
            <w:pPr>
              <w:tabs>
                <w:tab w:val="left" w:pos="708"/>
              </w:tabs>
              <w:spacing w:before="50" w:line="220" w:lineRule="exact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755264">
            <w:pPr>
              <w:tabs>
                <w:tab w:val="left" w:pos="708"/>
              </w:tabs>
              <w:spacing w:before="50" w:line="220" w:lineRule="exact"/>
              <w:rPr>
                <w:sz w:val="20"/>
              </w:rPr>
            </w:pPr>
          </w:p>
        </w:tc>
      </w:tr>
      <w:tr w:rsidR="00984688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4688" w:rsidRPr="00E75F27" w:rsidRDefault="00984688" w:rsidP="00E75F27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88" w:rsidRDefault="00984688" w:rsidP="00190A02">
            <w:pPr>
              <w:tabs>
                <w:tab w:val="left" w:pos="708"/>
              </w:tabs>
              <w:snapToGrid w:val="0"/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 xml:space="preserve">Численность граждан пожилого возраста и инвалидов (взрослых) по списку в стационарных учреждениях </w:t>
            </w:r>
            <w:r>
              <w:rPr>
                <w:sz w:val="20"/>
              </w:rPr>
              <w:br/>
              <w:t>социального обслуживания (на конец года)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984688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4688" w:rsidRPr="00E75F27" w:rsidRDefault="00984688" w:rsidP="00190A02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Число учреждений для детей-инвалидов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</w:p>
        </w:tc>
      </w:tr>
      <w:tr w:rsidR="00984688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284"/>
              <w:rPr>
                <w:sz w:val="20"/>
              </w:rPr>
            </w:pPr>
            <w:r>
              <w:rPr>
                <w:sz w:val="20"/>
              </w:rPr>
              <w:t>в них мест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</w:p>
        </w:tc>
      </w:tr>
      <w:tr w:rsidR="00984688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4688" w:rsidRPr="00E75F27" w:rsidRDefault="00984688" w:rsidP="00190A02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Число центров социального обслуживания граждан пожилого возраста и инвалидов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984688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88" w:rsidRDefault="00984688" w:rsidP="00190A02">
            <w:pPr>
              <w:spacing w:before="50" w:line="230" w:lineRule="exact"/>
              <w:ind w:left="442"/>
              <w:rPr>
                <w:sz w:val="20"/>
              </w:rPr>
            </w:pPr>
            <w:r>
              <w:rPr>
                <w:sz w:val="20"/>
              </w:rPr>
              <w:t>при них отделений:</w:t>
            </w:r>
          </w:p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264"/>
              <w:rPr>
                <w:sz w:val="20"/>
              </w:rPr>
            </w:pPr>
            <w:r>
              <w:rPr>
                <w:sz w:val="20"/>
              </w:rPr>
              <w:t>временного проживания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984688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.2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264"/>
              <w:rPr>
                <w:sz w:val="20"/>
              </w:rPr>
            </w:pPr>
            <w:r>
              <w:rPr>
                <w:sz w:val="20"/>
              </w:rPr>
              <w:t>дневного пребывания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984688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.3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264"/>
              <w:rPr>
                <w:sz w:val="20"/>
              </w:rPr>
            </w:pPr>
            <w:r>
              <w:rPr>
                <w:sz w:val="20"/>
              </w:rPr>
              <w:t>прочие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984688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.4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88" w:rsidRDefault="00984688" w:rsidP="00190A02">
            <w:pPr>
              <w:widowControl w:val="0"/>
              <w:spacing w:before="50" w:line="23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Число мест в отделениях при центрах социального обслуживания граждан пожилого возраста и инвалидов:</w:t>
            </w:r>
          </w:p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264"/>
              <w:rPr>
                <w:sz w:val="20"/>
              </w:rPr>
            </w:pPr>
            <w:r>
              <w:rPr>
                <w:sz w:val="20"/>
              </w:rPr>
              <w:t>временного проживания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984688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.5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264"/>
              <w:rPr>
                <w:sz w:val="20"/>
              </w:rPr>
            </w:pPr>
            <w:r>
              <w:rPr>
                <w:sz w:val="20"/>
              </w:rPr>
              <w:t>дневного пребывания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jc w:val="center"/>
            </w:pPr>
            <w:r>
              <w:rPr>
                <w:sz w:val="20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984688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.6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264"/>
              <w:rPr>
                <w:sz w:val="20"/>
              </w:rPr>
            </w:pPr>
            <w:r>
              <w:rPr>
                <w:sz w:val="20"/>
              </w:rPr>
              <w:t>прочие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jc w:val="center"/>
            </w:pPr>
            <w:r>
              <w:rPr>
                <w:sz w:val="20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984688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.7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88" w:rsidRDefault="00984688" w:rsidP="00190A02">
            <w:pPr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Численность лиц, обслуженных за год отделениями при центрах социального обслуживания граждан пожилого возраста и инвалидов:</w:t>
            </w:r>
          </w:p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264"/>
              <w:rPr>
                <w:sz w:val="20"/>
              </w:rPr>
            </w:pPr>
            <w:r>
              <w:rPr>
                <w:sz w:val="20"/>
              </w:rPr>
              <w:t>временного проживания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Pr="00B6770A" w:rsidRDefault="00984688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  <w:highlight w:val="yellow"/>
              </w:rPr>
            </w:pPr>
          </w:p>
          <w:p w:rsidR="000B5E21" w:rsidRPr="00B6770A" w:rsidRDefault="000B5E21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  <w:highlight w:val="yellow"/>
              </w:rPr>
            </w:pPr>
          </w:p>
          <w:p w:rsidR="000B5E21" w:rsidRPr="00B6770A" w:rsidRDefault="000B5E21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  <w:highlight w:val="yellow"/>
              </w:rPr>
            </w:pPr>
          </w:p>
          <w:p w:rsidR="000B5E21" w:rsidRPr="00B6770A" w:rsidRDefault="000B5E21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984688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.8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264"/>
              <w:rPr>
                <w:sz w:val="20"/>
              </w:rPr>
            </w:pPr>
            <w:r>
              <w:rPr>
                <w:sz w:val="20"/>
              </w:rPr>
              <w:t>дневного пребывания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Pr="00B6770A" w:rsidRDefault="00984688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984688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.9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264"/>
              <w:rPr>
                <w:sz w:val="20"/>
              </w:rPr>
            </w:pPr>
            <w:r>
              <w:rPr>
                <w:sz w:val="20"/>
              </w:rPr>
              <w:t>прочие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Pr="00B6770A" w:rsidRDefault="00984688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984688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4688" w:rsidRPr="00E75F27" w:rsidRDefault="00984688" w:rsidP="00E75F27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 xml:space="preserve">Число отделений социального обслуживания </w:t>
            </w:r>
            <w:r>
              <w:rPr>
                <w:sz w:val="20"/>
              </w:rPr>
              <w:br/>
              <w:t>на дому граждан пожилого возраста и инвалидов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984688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4688" w:rsidRPr="00E75F27" w:rsidRDefault="00984688" w:rsidP="00190A02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Численность лиц, обслуженных отделениями социального обслуживания на дому граждан пожилого возраста и инвалидов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  <w:p w:rsidR="000B5E21" w:rsidRDefault="000B5E21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  <w:p w:rsidR="000B5E21" w:rsidRDefault="000B5E21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984688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4688" w:rsidRPr="00E75F27" w:rsidRDefault="00984688" w:rsidP="00190A02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Число специализированных отделений социально-медицинского обслуживания на дому граждан пожилого возраста и инвалидов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984688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4688" w:rsidRPr="00E75F27" w:rsidRDefault="00984688" w:rsidP="00190A02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Численность лиц, обслуженных специализированными отделениями социально-медицинского обслуживания на дому граждан пожилого возраста и инвалидов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984688" w:rsidTr="0090350C">
        <w:trPr>
          <w:trHeight w:val="70"/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1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Социальная защита населения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</w:p>
        </w:tc>
      </w:tr>
      <w:tr w:rsidR="00984688" w:rsidTr="0090350C">
        <w:trPr>
          <w:jc w:val="center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4688" w:rsidRPr="00E75F27" w:rsidRDefault="00984688" w:rsidP="00190A02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9</w:t>
            </w: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Число семей, получивших субсидии на оплату жилого </w:t>
            </w:r>
            <w:r>
              <w:rPr>
                <w:sz w:val="20"/>
              </w:rPr>
              <w:br/>
              <w:t xml:space="preserve">помещения и коммунальных услуг  на конец года  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  <w:p w:rsidR="000B5E21" w:rsidRDefault="000B5E21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984688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4688" w:rsidRPr="00E75F27" w:rsidRDefault="00984688" w:rsidP="00190A02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 xml:space="preserve">Сумма начисленных субсидий населению на оплату жилого </w:t>
            </w:r>
            <w:r>
              <w:rPr>
                <w:sz w:val="20"/>
              </w:rPr>
              <w:br/>
              <w:t xml:space="preserve">помещения и коммунальных услуг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  <w:p w:rsidR="000B5E21" w:rsidRDefault="000B5E21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543830,9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984688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4688" w:rsidRPr="00E75F27" w:rsidRDefault="00984688" w:rsidP="00190A02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 xml:space="preserve">Численность граждан, пользующихся социальной </w:t>
            </w:r>
            <w:r>
              <w:rPr>
                <w:sz w:val="20"/>
              </w:rPr>
              <w:br/>
              <w:t xml:space="preserve">поддержкой по оплате жилого помещения и коммунальных </w:t>
            </w:r>
            <w:r>
              <w:rPr>
                <w:sz w:val="20"/>
              </w:rPr>
              <w:br/>
              <w:t xml:space="preserve">услуг на конец года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  <w:p w:rsidR="000B5E21" w:rsidRDefault="000B5E21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  <w:p w:rsidR="000B5E21" w:rsidRDefault="000B5E21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1044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984688" w:rsidTr="009035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4688" w:rsidRPr="00E75F27" w:rsidRDefault="00984688" w:rsidP="00190A02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 xml:space="preserve">Объем средств, предусмотренных на предоставление </w:t>
            </w:r>
            <w:r>
              <w:rPr>
                <w:sz w:val="20"/>
              </w:rPr>
              <w:br/>
              <w:t xml:space="preserve">социальной поддержки по оплате жилого помещения </w:t>
            </w:r>
            <w:r>
              <w:rPr>
                <w:sz w:val="20"/>
              </w:rPr>
              <w:br/>
              <w:t xml:space="preserve">и коммунальных услуг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  <w:p w:rsidR="000B5E21" w:rsidRDefault="000B5E21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  <w:p w:rsidR="000B5E21" w:rsidRDefault="000B5E21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10105431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84688" w:rsidRDefault="00984688" w:rsidP="00190A02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</w:tbl>
    <w:tbl>
      <w:tblPr>
        <w:tblpPr w:leftFromText="180" w:rightFromText="180" w:vertAnchor="text" w:horzAnchor="margin" w:tblpY="-340"/>
        <w:tblW w:w="10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383"/>
        <w:gridCol w:w="1163"/>
        <w:gridCol w:w="1560"/>
        <w:gridCol w:w="1389"/>
      </w:tblGrid>
      <w:tr w:rsidR="00DC5116" w:rsidTr="00DC5116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  <w:vAlign w:val="center"/>
          </w:tcPr>
          <w:p w:rsidR="00DC5116" w:rsidRDefault="00DC5116" w:rsidP="00DC5116">
            <w:pPr>
              <w:tabs>
                <w:tab w:val="left" w:pos="708"/>
              </w:tabs>
              <w:spacing w:before="60" w:after="60" w:line="20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№ строки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5116" w:rsidRDefault="00DC5116" w:rsidP="00DC5116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5116" w:rsidRDefault="00DC5116" w:rsidP="00DC5116">
            <w:pPr>
              <w:tabs>
                <w:tab w:val="left" w:pos="708"/>
              </w:tabs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  <w:r>
              <w:rPr>
                <w:sz w:val="20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center"/>
          </w:tcPr>
          <w:p w:rsidR="00DC5116" w:rsidRDefault="00DC5116" w:rsidP="00DC5116">
            <w:pPr>
              <w:tabs>
                <w:tab w:val="left" w:pos="708"/>
              </w:tabs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  <w:r w:rsidRPr="00340A18">
              <w:rPr>
                <w:sz w:val="20"/>
              </w:rPr>
              <w:br/>
              <w:t xml:space="preserve"> </w:t>
            </w:r>
            <w:r>
              <w:rPr>
                <w:sz w:val="20"/>
              </w:rPr>
              <w:t xml:space="preserve"> по муниципальному образованию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DC5116" w:rsidRPr="00340A18" w:rsidRDefault="00DC5116" w:rsidP="00DC5116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z w:val="20"/>
              </w:rPr>
              <w:br/>
              <w:t xml:space="preserve"> по</w:t>
            </w:r>
            <w:r>
              <w:rPr>
                <w:sz w:val="20"/>
              </w:rPr>
              <w:br/>
              <w:t xml:space="preserve"> межселенной территории</w:t>
            </w:r>
            <w:proofErr w:type="gramStart"/>
            <w:r w:rsidRPr="00984688">
              <w:rPr>
                <w:sz w:val="20"/>
                <w:vertAlign w:val="superscript"/>
              </w:rPr>
              <w:t>1</w:t>
            </w:r>
            <w:proofErr w:type="gramEnd"/>
          </w:p>
        </w:tc>
      </w:tr>
      <w:tr w:rsidR="00DC5116" w:rsidTr="00DC5116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C5116" w:rsidRDefault="00DC5116" w:rsidP="00DC5116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DC5116" w:rsidRPr="00340A18" w:rsidRDefault="00DC5116" w:rsidP="00DC5116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 w:rsidRPr="00340A18">
              <w:rPr>
                <w:sz w:val="20"/>
              </w:rPr>
              <w:t>5</w:t>
            </w:r>
          </w:p>
        </w:tc>
      </w:tr>
      <w:tr w:rsidR="00DC5116" w:rsidTr="00DC5116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  <w:lang w:val="en-US"/>
              </w:rPr>
            </w:pPr>
          </w:p>
        </w:tc>
        <w:tc>
          <w:tcPr>
            <w:tcW w:w="5383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5116" w:rsidRDefault="00DC5116" w:rsidP="00DC5116">
            <w:pPr>
              <w:keepNext/>
              <w:tabs>
                <w:tab w:val="left" w:pos="708"/>
              </w:tabs>
              <w:spacing w:before="50" w:line="230" w:lineRule="exact"/>
              <w:outlineLvl w:val="5"/>
              <w:rPr>
                <w:rFonts w:eastAsia="Arial Unicode MS"/>
                <w:b/>
                <w:sz w:val="20"/>
                <w:szCs w:val="24"/>
              </w:rPr>
            </w:pPr>
            <w:r>
              <w:rPr>
                <w:rFonts w:eastAsia="Arial Unicode MS"/>
                <w:b/>
                <w:sz w:val="20"/>
              </w:rPr>
              <w:t>Общеобразовательные организации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C5116" w:rsidRDefault="00DC5116" w:rsidP="00DC5116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DC5116" w:rsidRDefault="00DC5116" w:rsidP="00DC5116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DC5116" w:rsidTr="00DC5116"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5116" w:rsidRPr="00E75F27" w:rsidRDefault="00DC5116" w:rsidP="00DC5116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3</w:t>
            </w: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Число общеобразовательных организаций</w:t>
            </w:r>
            <w:r>
              <w:rPr>
                <w:sz w:val="20"/>
              </w:rPr>
              <w:br/>
              <w:t xml:space="preserve">на начало учебного года, всего  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C5116" w:rsidRDefault="00DC5116" w:rsidP="00DC5116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DC5116" w:rsidTr="00DC5116"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50" w:line="220" w:lineRule="exact"/>
              <w:rPr>
                <w:sz w:val="20"/>
              </w:rPr>
            </w:pPr>
            <w:r>
              <w:rPr>
                <w:sz w:val="20"/>
              </w:rPr>
              <w:t xml:space="preserve">Число обособленных подразделений (филиалов) </w:t>
            </w:r>
            <w:r>
              <w:rPr>
                <w:sz w:val="20"/>
              </w:rPr>
              <w:br/>
              <w:t xml:space="preserve">общеобразовательных организаций  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C5116" w:rsidRDefault="00DC5116" w:rsidP="00DC5116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DC5116" w:rsidTr="00DC5116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5116" w:rsidRPr="00E75F27" w:rsidRDefault="00DC5116" w:rsidP="00DC5116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 xml:space="preserve">Численность обучающихся общеобразовательных </w:t>
            </w:r>
            <w:r>
              <w:rPr>
                <w:sz w:val="20"/>
              </w:rPr>
              <w:br/>
              <w:t>организаций с учетом обособленных подразделений (филиалов), всего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C5116" w:rsidRDefault="00DC5116" w:rsidP="00DC5116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DC5116" w:rsidTr="00DC5116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50" w:line="220" w:lineRule="exact"/>
              <w:outlineLvl w:val="1"/>
              <w:rPr>
                <w:rFonts w:eastAsia="Arial Unicode MS"/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 xml:space="preserve">Организации здравоохранения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C5116" w:rsidRDefault="00DC5116" w:rsidP="00DC5116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DC5116" w:rsidRDefault="00DC5116" w:rsidP="00DC5116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DC5116" w:rsidTr="00DC5116"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5116" w:rsidRPr="00E75F27" w:rsidRDefault="00DC5116" w:rsidP="00DC5116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5</w:t>
            </w: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50" w:line="220" w:lineRule="exact"/>
              <w:rPr>
                <w:sz w:val="20"/>
              </w:rPr>
            </w:pPr>
            <w:r>
              <w:rPr>
                <w:sz w:val="20"/>
              </w:rPr>
              <w:t>Число лечебно-профилактических организаций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C5116" w:rsidRDefault="00DC5116" w:rsidP="00DC5116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DC5116" w:rsidTr="00DC5116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60" w:line="22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383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20" w:lineRule="exact"/>
              <w:outlineLvl w:val="1"/>
              <w:rPr>
                <w:rFonts w:eastAsia="Arial Unicode MS"/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 xml:space="preserve">Организации культуры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C5116" w:rsidRDefault="00DC5116" w:rsidP="00DC5116">
            <w:pPr>
              <w:tabs>
                <w:tab w:val="left" w:pos="708"/>
              </w:tabs>
              <w:spacing w:before="60" w:line="22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DC5116" w:rsidTr="00DC5116"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5116" w:rsidRPr="00E75F27" w:rsidRDefault="00DC5116" w:rsidP="00DC5116">
            <w:pPr>
              <w:tabs>
                <w:tab w:val="left" w:pos="708"/>
              </w:tabs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6</w:t>
            </w: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>Число организаций культурно-досугового типа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60" w:line="220" w:lineRule="exact"/>
              <w:ind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60" w:line="220" w:lineRule="exact"/>
              <w:ind w:right="-113"/>
              <w:jc w:val="center"/>
              <w:rPr>
                <w:sz w:val="20"/>
              </w:rPr>
            </w:pPr>
          </w:p>
        </w:tc>
      </w:tr>
      <w:tr w:rsidR="00DC5116" w:rsidTr="00DC5116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2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6</w:t>
            </w:r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>Число обособленных подразделений</w:t>
            </w:r>
            <w:r>
              <w:t xml:space="preserve"> </w:t>
            </w:r>
            <w:r>
              <w:rPr>
                <w:sz w:val="20"/>
              </w:rPr>
              <w:t>(филиалов) организаций культурно-досугового типа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60" w:line="220" w:lineRule="exact"/>
              <w:ind w:right="-113"/>
              <w:jc w:val="center"/>
              <w:rPr>
                <w:sz w:val="20"/>
              </w:rPr>
            </w:pPr>
          </w:p>
          <w:p w:rsidR="00DC5116" w:rsidRDefault="00DC5116" w:rsidP="00DC5116">
            <w:pPr>
              <w:tabs>
                <w:tab w:val="left" w:pos="708"/>
              </w:tabs>
              <w:spacing w:before="60" w:line="220" w:lineRule="exact"/>
              <w:ind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60" w:line="220" w:lineRule="exact"/>
              <w:ind w:right="-113"/>
              <w:jc w:val="center"/>
              <w:rPr>
                <w:sz w:val="20"/>
              </w:rPr>
            </w:pPr>
          </w:p>
        </w:tc>
      </w:tr>
      <w:tr w:rsidR="00DC5116" w:rsidTr="00DC5116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0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6</w:t>
            </w:r>
            <w:r>
              <w:rPr>
                <w:sz w:val="20"/>
                <w:lang w:val="en-US"/>
              </w:rPr>
              <w:t>.2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00" w:lineRule="exact"/>
              <w:rPr>
                <w:sz w:val="20"/>
              </w:rPr>
            </w:pPr>
            <w:r>
              <w:rPr>
                <w:sz w:val="20"/>
              </w:rPr>
              <w:t>Численность работников организаций культурно-досугового типа с учетом обособленных подразделений</w:t>
            </w:r>
            <w:r>
              <w:t xml:space="preserve"> </w:t>
            </w:r>
            <w:r>
              <w:rPr>
                <w:sz w:val="20"/>
              </w:rPr>
              <w:t>(филиалов)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60" w:line="200" w:lineRule="exact"/>
              <w:ind w:right="-113"/>
              <w:jc w:val="center"/>
              <w:rPr>
                <w:sz w:val="20"/>
              </w:rPr>
            </w:pPr>
          </w:p>
          <w:p w:rsidR="00DC5116" w:rsidRDefault="00DC5116" w:rsidP="00DC5116">
            <w:pPr>
              <w:tabs>
                <w:tab w:val="left" w:pos="708"/>
              </w:tabs>
              <w:spacing w:before="60" w:line="200" w:lineRule="exact"/>
              <w:ind w:right="-113"/>
              <w:jc w:val="center"/>
              <w:rPr>
                <w:sz w:val="20"/>
              </w:rPr>
            </w:pPr>
          </w:p>
          <w:p w:rsidR="00DC5116" w:rsidRDefault="00DC5116" w:rsidP="00DC5116">
            <w:pPr>
              <w:tabs>
                <w:tab w:val="left" w:pos="708"/>
              </w:tabs>
              <w:spacing w:before="60" w:line="200" w:lineRule="exact"/>
              <w:ind w:right="-11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60" w:line="200" w:lineRule="exact"/>
              <w:ind w:right="-113"/>
              <w:jc w:val="center"/>
              <w:rPr>
                <w:sz w:val="20"/>
              </w:rPr>
            </w:pPr>
          </w:p>
        </w:tc>
      </w:tr>
      <w:tr w:rsidR="00DC5116" w:rsidTr="00DC5116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6</w:t>
            </w:r>
            <w:r>
              <w:rPr>
                <w:sz w:val="20"/>
                <w:lang w:val="en-US"/>
              </w:rPr>
              <w:t>.3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ind w:firstLine="315"/>
              <w:rPr>
                <w:sz w:val="20"/>
              </w:rPr>
            </w:pPr>
            <w:r>
              <w:rPr>
                <w:sz w:val="20"/>
              </w:rPr>
              <w:t>из них специалисты культурно-досуговой деятельности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DC5116" w:rsidTr="00DC5116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5116" w:rsidRPr="00E75F27" w:rsidRDefault="00DC5116" w:rsidP="00DC5116">
            <w:pPr>
              <w:tabs>
                <w:tab w:val="left" w:pos="708"/>
              </w:tabs>
              <w:spacing w:before="60" w:line="20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7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00" w:lineRule="exact"/>
              <w:rPr>
                <w:sz w:val="20"/>
              </w:rPr>
            </w:pPr>
            <w:r>
              <w:rPr>
                <w:sz w:val="20"/>
              </w:rPr>
              <w:t>Число библиотек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60" w:line="200" w:lineRule="exact"/>
              <w:ind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60" w:line="200" w:lineRule="exact"/>
              <w:ind w:right="-113"/>
              <w:jc w:val="center"/>
              <w:rPr>
                <w:sz w:val="20"/>
              </w:rPr>
            </w:pPr>
          </w:p>
        </w:tc>
      </w:tr>
      <w:tr w:rsidR="00DC5116" w:rsidTr="00DC5116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0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7</w:t>
            </w:r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00" w:lineRule="exact"/>
              <w:rPr>
                <w:sz w:val="20"/>
              </w:rPr>
            </w:pPr>
            <w:r>
              <w:rPr>
                <w:sz w:val="20"/>
              </w:rPr>
              <w:t xml:space="preserve">Число обособленных подразделений (филиалов) библиотек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60" w:line="200" w:lineRule="exact"/>
              <w:ind w:right="-1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60" w:line="200" w:lineRule="exact"/>
              <w:ind w:right="-113"/>
              <w:jc w:val="center"/>
              <w:rPr>
                <w:sz w:val="20"/>
              </w:rPr>
            </w:pPr>
          </w:p>
        </w:tc>
      </w:tr>
      <w:tr w:rsidR="00DC5116" w:rsidTr="00DC5116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0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7</w:t>
            </w:r>
            <w:r>
              <w:rPr>
                <w:sz w:val="20"/>
                <w:lang w:val="en-US"/>
              </w:rPr>
              <w:t>.2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00" w:lineRule="exact"/>
              <w:rPr>
                <w:sz w:val="20"/>
              </w:rPr>
            </w:pPr>
            <w:r>
              <w:rPr>
                <w:sz w:val="20"/>
              </w:rPr>
              <w:t xml:space="preserve">Численность работников библиотек с учетом обособленных подразделений (филиалов)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60" w:line="200" w:lineRule="exact"/>
              <w:ind w:right="-113"/>
              <w:jc w:val="center"/>
              <w:rPr>
                <w:sz w:val="20"/>
              </w:rPr>
            </w:pPr>
          </w:p>
          <w:p w:rsidR="00DC5116" w:rsidRDefault="00DC5116" w:rsidP="00DC5116">
            <w:pPr>
              <w:tabs>
                <w:tab w:val="left" w:pos="708"/>
              </w:tabs>
              <w:spacing w:before="60" w:line="200" w:lineRule="exact"/>
              <w:ind w:right="-11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60" w:line="200" w:lineRule="exact"/>
              <w:ind w:right="-113"/>
              <w:jc w:val="center"/>
              <w:rPr>
                <w:sz w:val="20"/>
              </w:rPr>
            </w:pPr>
          </w:p>
        </w:tc>
      </w:tr>
      <w:tr w:rsidR="00DC5116" w:rsidTr="00DC5116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7</w:t>
            </w:r>
            <w:r>
              <w:rPr>
                <w:sz w:val="20"/>
                <w:lang w:val="en-US"/>
              </w:rPr>
              <w:t>.3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ind w:firstLine="315"/>
              <w:rPr>
                <w:sz w:val="20"/>
              </w:rPr>
            </w:pPr>
            <w:r>
              <w:rPr>
                <w:sz w:val="20"/>
              </w:rPr>
              <w:t>из них библиотечных работников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DC5116" w:rsidTr="00DC5116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5116" w:rsidRPr="00E75F27" w:rsidRDefault="00DC5116" w:rsidP="00DC5116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8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rPr>
                <w:sz w:val="20"/>
              </w:rPr>
            </w:pPr>
            <w:r>
              <w:rPr>
                <w:sz w:val="20"/>
              </w:rPr>
              <w:t>Число музеев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ind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ind w:right="-113"/>
              <w:jc w:val="center"/>
              <w:rPr>
                <w:sz w:val="20"/>
              </w:rPr>
            </w:pPr>
          </w:p>
        </w:tc>
      </w:tr>
      <w:tr w:rsidR="00DC5116" w:rsidTr="00DC5116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8</w:t>
            </w:r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rPr>
                <w:sz w:val="20"/>
              </w:rPr>
            </w:pPr>
            <w:r>
              <w:rPr>
                <w:sz w:val="20"/>
              </w:rPr>
              <w:t xml:space="preserve">Число обособленных подразделений (филиалов) музеев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ind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ind w:right="-113"/>
              <w:jc w:val="center"/>
              <w:rPr>
                <w:sz w:val="20"/>
              </w:rPr>
            </w:pPr>
          </w:p>
        </w:tc>
      </w:tr>
      <w:tr w:rsidR="00DC5116" w:rsidTr="00DC5116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0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8</w:t>
            </w:r>
            <w:r>
              <w:rPr>
                <w:sz w:val="20"/>
                <w:lang w:val="en-US"/>
              </w:rPr>
              <w:t>.2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00" w:lineRule="exact"/>
              <w:rPr>
                <w:sz w:val="20"/>
              </w:rPr>
            </w:pPr>
            <w:r>
              <w:rPr>
                <w:sz w:val="20"/>
              </w:rPr>
              <w:t xml:space="preserve">Численность работников музеев с учетом обособленных подразделений (филиалов) 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60" w:line="200" w:lineRule="exact"/>
              <w:ind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60" w:line="200" w:lineRule="exact"/>
              <w:ind w:right="-113"/>
              <w:jc w:val="center"/>
              <w:rPr>
                <w:sz w:val="20"/>
              </w:rPr>
            </w:pPr>
          </w:p>
        </w:tc>
      </w:tr>
      <w:tr w:rsidR="00DC5116" w:rsidTr="00DC5116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8</w:t>
            </w:r>
            <w:r>
              <w:rPr>
                <w:sz w:val="20"/>
                <w:lang w:val="en-US"/>
              </w:rPr>
              <w:t>.3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ind w:firstLine="315"/>
              <w:rPr>
                <w:sz w:val="20"/>
              </w:rPr>
            </w:pPr>
            <w:r>
              <w:rPr>
                <w:sz w:val="20"/>
              </w:rPr>
              <w:t>из них научные сотрудники и экскурсоводы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DC5116" w:rsidTr="00DC5116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5116" w:rsidRPr="00E75F27" w:rsidRDefault="00DC5116" w:rsidP="00DC5116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9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rPr>
                <w:sz w:val="20"/>
              </w:rPr>
            </w:pPr>
            <w:r>
              <w:rPr>
                <w:sz w:val="20"/>
              </w:rPr>
              <w:t>Число профессиональных театров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ind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ind w:right="-113"/>
              <w:jc w:val="center"/>
              <w:rPr>
                <w:sz w:val="20"/>
              </w:rPr>
            </w:pPr>
          </w:p>
        </w:tc>
      </w:tr>
      <w:tr w:rsidR="00DC5116" w:rsidTr="00DC5116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9</w:t>
            </w:r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ind w:firstLine="173"/>
              <w:rPr>
                <w:sz w:val="20"/>
              </w:rPr>
            </w:pPr>
            <w:r>
              <w:rPr>
                <w:sz w:val="20"/>
              </w:rPr>
              <w:t>в них работников, всего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ind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ind w:right="-113"/>
              <w:jc w:val="center"/>
              <w:rPr>
                <w:sz w:val="20"/>
              </w:rPr>
            </w:pPr>
          </w:p>
        </w:tc>
      </w:tr>
      <w:tr w:rsidR="00DC5116" w:rsidTr="00DC5116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9</w:t>
            </w:r>
            <w:r>
              <w:rPr>
                <w:sz w:val="20"/>
                <w:lang w:val="en-US"/>
              </w:rPr>
              <w:t>.2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ind w:firstLine="315"/>
              <w:rPr>
                <w:sz w:val="20"/>
              </w:rPr>
            </w:pPr>
            <w:r>
              <w:rPr>
                <w:sz w:val="20"/>
              </w:rPr>
              <w:t>из них художественный и артистический персонал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</w:tr>
      <w:tr w:rsidR="00DC5116" w:rsidTr="00DC5116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5116" w:rsidRPr="00E75F27" w:rsidRDefault="00DC5116" w:rsidP="00DC5116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rPr>
                <w:sz w:val="20"/>
              </w:rPr>
            </w:pPr>
            <w:r>
              <w:rPr>
                <w:sz w:val="20"/>
              </w:rPr>
              <w:t>Число парков культуры и отдыха (городских садов)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</w:tr>
      <w:tr w:rsidR="00DC5116" w:rsidTr="00DC5116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40</w:t>
            </w:r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ind w:firstLine="173"/>
              <w:rPr>
                <w:sz w:val="20"/>
              </w:rPr>
            </w:pPr>
            <w:r>
              <w:rPr>
                <w:sz w:val="20"/>
              </w:rPr>
              <w:t>в них работников, всего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</w:tr>
      <w:tr w:rsidR="00DC5116" w:rsidTr="00DC5116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40</w:t>
            </w:r>
            <w:r>
              <w:rPr>
                <w:sz w:val="20"/>
                <w:lang w:val="en-US"/>
              </w:rPr>
              <w:t>.2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ind w:firstLine="315"/>
              <w:rPr>
                <w:sz w:val="20"/>
              </w:rPr>
            </w:pPr>
            <w:r>
              <w:rPr>
                <w:sz w:val="20"/>
              </w:rPr>
              <w:t>из них специалисты культурно-досуговой деятельности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</w:tr>
      <w:tr w:rsidR="00DC5116" w:rsidTr="00DC5116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5116" w:rsidRPr="00E75F27" w:rsidRDefault="00DC5116" w:rsidP="00DC5116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rPr>
                <w:sz w:val="20"/>
              </w:rPr>
            </w:pPr>
            <w:r>
              <w:rPr>
                <w:sz w:val="20"/>
              </w:rPr>
              <w:t>Число зоопарков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</w:tr>
      <w:tr w:rsidR="00DC5116" w:rsidTr="00DC5116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ind w:firstLine="173"/>
              <w:rPr>
                <w:sz w:val="20"/>
              </w:rPr>
            </w:pPr>
            <w:r>
              <w:rPr>
                <w:sz w:val="20"/>
              </w:rPr>
              <w:t>в них работников, всего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</w:tr>
      <w:tr w:rsidR="00DC5116" w:rsidTr="00DC5116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.2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ind w:left="315"/>
              <w:rPr>
                <w:sz w:val="20"/>
              </w:rPr>
            </w:pPr>
            <w:r>
              <w:rPr>
                <w:sz w:val="20"/>
              </w:rPr>
              <w:t>из них научные сотрудники, ветеринарные врачи и фельдшеры, зоотехники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</w:tr>
      <w:tr w:rsidR="00DC5116" w:rsidTr="00DC5116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rPr>
                <w:sz w:val="20"/>
              </w:rPr>
            </w:pPr>
            <w:r>
              <w:rPr>
                <w:sz w:val="20"/>
              </w:rPr>
              <w:t>Число цирков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</w:tr>
      <w:tr w:rsidR="00DC5116" w:rsidTr="00DC5116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42.1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ind w:firstLine="173"/>
              <w:rPr>
                <w:sz w:val="20"/>
              </w:rPr>
            </w:pPr>
            <w:r>
              <w:rPr>
                <w:sz w:val="20"/>
              </w:rPr>
              <w:t>в них работников, всего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</w:tr>
      <w:tr w:rsidR="00DC5116" w:rsidTr="00DC5116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42.2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ind w:firstLine="315"/>
              <w:rPr>
                <w:sz w:val="20"/>
              </w:rPr>
            </w:pPr>
            <w:r>
              <w:rPr>
                <w:sz w:val="20"/>
              </w:rPr>
              <w:t>из них художественный и артистический персонал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</w:tr>
      <w:tr w:rsidR="00DC5116" w:rsidTr="00DC5116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5116" w:rsidRPr="00E75F27" w:rsidRDefault="00DC5116" w:rsidP="00DC5116">
            <w:pPr>
              <w:tabs>
                <w:tab w:val="left" w:pos="708"/>
              </w:tabs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Число детских музыкальных, художественных, </w:t>
            </w:r>
            <w:r>
              <w:rPr>
                <w:sz w:val="20"/>
              </w:rPr>
              <w:br/>
              <w:t>хореографических школ и школ искусств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C5116" w:rsidRDefault="00DC5116" w:rsidP="00DC5116">
            <w:pPr>
              <w:tabs>
                <w:tab w:val="left" w:pos="708"/>
              </w:tabs>
              <w:spacing w:before="60" w:line="220" w:lineRule="exact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60" w:line="220" w:lineRule="exact"/>
              <w:jc w:val="center"/>
              <w:rPr>
                <w:sz w:val="20"/>
              </w:rPr>
            </w:pPr>
          </w:p>
        </w:tc>
      </w:tr>
      <w:tr w:rsidR="00DC5116" w:rsidTr="00DC5116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0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00" w:lineRule="exact"/>
              <w:rPr>
                <w:sz w:val="20"/>
              </w:rPr>
            </w:pPr>
            <w:r>
              <w:rPr>
                <w:sz w:val="20"/>
              </w:rPr>
              <w:t xml:space="preserve">Число обособленных подразделений (филиалов) детских музыкальных, художественных, хореографических школ и школ искусств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60" w:line="200" w:lineRule="exact"/>
              <w:jc w:val="center"/>
              <w:rPr>
                <w:sz w:val="20"/>
              </w:rPr>
            </w:pPr>
          </w:p>
          <w:p w:rsidR="00DC5116" w:rsidRDefault="00DC5116" w:rsidP="00DC5116">
            <w:pPr>
              <w:tabs>
                <w:tab w:val="left" w:pos="708"/>
              </w:tabs>
              <w:spacing w:before="60" w:line="200" w:lineRule="exact"/>
              <w:jc w:val="center"/>
              <w:rPr>
                <w:sz w:val="20"/>
              </w:rPr>
            </w:pPr>
          </w:p>
          <w:p w:rsidR="00DC5116" w:rsidRDefault="00DC5116" w:rsidP="00DC5116">
            <w:pPr>
              <w:tabs>
                <w:tab w:val="left" w:pos="708"/>
              </w:tabs>
              <w:spacing w:before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60" w:line="200" w:lineRule="exact"/>
              <w:jc w:val="center"/>
              <w:rPr>
                <w:sz w:val="20"/>
              </w:rPr>
            </w:pPr>
          </w:p>
        </w:tc>
      </w:tr>
      <w:tr w:rsidR="00DC5116" w:rsidTr="00DC5116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0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.2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00" w:lineRule="exact"/>
              <w:rPr>
                <w:sz w:val="20"/>
              </w:rPr>
            </w:pPr>
            <w:r>
              <w:rPr>
                <w:sz w:val="20"/>
              </w:rPr>
              <w:t xml:space="preserve">Численность работников детских музыкальных, художественных, хореографических школ и школ искусств с учетом обособленных подразделений (филиалов)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60" w:line="200" w:lineRule="exact"/>
              <w:jc w:val="center"/>
              <w:rPr>
                <w:sz w:val="20"/>
              </w:rPr>
            </w:pPr>
          </w:p>
        </w:tc>
      </w:tr>
      <w:tr w:rsidR="00DC5116" w:rsidTr="00DC5116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0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.3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00" w:lineRule="exact"/>
              <w:ind w:firstLine="315"/>
              <w:rPr>
                <w:sz w:val="20"/>
              </w:rPr>
            </w:pPr>
            <w:r>
              <w:rPr>
                <w:sz w:val="20"/>
              </w:rPr>
              <w:t>из них преподавателей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60" w:line="200" w:lineRule="exact"/>
              <w:jc w:val="center"/>
              <w:rPr>
                <w:sz w:val="20"/>
              </w:rPr>
            </w:pPr>
          </w:p>
        </w:tc>
      </w:tr>
      <w:tr w:rsidR="00DC5116" w:rsidTr="00DC5116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center"/>
          </w:tcPr>
          <w:p w:rsidR="00DC5116" w:rsidRDefault="00DC5116" w:rsidP="00DC5116">
            <w:pPr>
              <w:tabs>
                <w:tab w:val="left" w:pos="708"/>
              </w:tabs>
              <w:spacing w:before="60" w:after="60" w:line="20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№ строки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5116" w:rsidRDefault="00DC5116" w:rsidP="00DC5116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5116" w:rsidRDefault="00DC5116" w:rsidP="00DC5116">
            <w:pPr>
              <w:tabs>
                <w:tab w:val="left" w:pos="708"/>
              </w:tabs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  <w:r>
              <w:rPr>
                <w:sz w:val="20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center"/>
          </w:tcPr>
          <w:p w:rsidR="00DC5116" w:rsidRDefault="00DC5116" w:rsidP="00DC5116">
            <w:pPr>
              <w:tabs>
                <w:tab w:val="left" w:pos="708"/>
              </w:tabs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  <w:r w:rsidRPr="00340A18">
              <w:rPr>
                <w:sz w:val="20"/>
              </w:rPr>
              <w:br/>
              <w:t xml:space="preserve"> </w:t>
            </w:r>
            <w:r>
              <w:rPr>
                <w:sz w:val="20"/>
              </w:rPr>
              <w:t xml:space="preserve"> по муниципальному образованию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DC5116" w:rsidRPr="00340A18" w:rsidRDefault="00DC5116" w:rsidP="00DC5116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z w:val="20"/>
              </w:rPr>
              <w:br/>
              <w:t xml:space="preserve"> по</w:t>
            </w:r>
            <w:r>
              <w:rPr>
                <w:sz w:val="20"/>
              </w:rPr>
              <w:br/>
              <w:t xml:space="preserve"> межселенной территории</w:t>
            </w:r>
            <w:proofErr w:type="gramStart"/>
            <w:r w:rsidRPr="00984688">
              <w:rPr>
                <w:sz w:val="20"/>
                <w:vertAlign w:val="superscript"/>
              </w:rPr>
              <w:t>1</w:t>
            </w:r>
            <w:proofErr w:type="gramEnd"/>
          </w:p>
        </w:tc>
      </w:tr>
      <w:tr w:rsidR="00DC5116" w:rsidTr="00DC5116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C5116" w:rsidRDefault="00DC5116" w:rsidP="00DC5116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DC5116" w:rsidRPr="00340A18" w:rsidRDefault="00DC5116" w:rsidP="00DC5116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 w:rsidRPr="00340A18">
              <w:rPr>
                <w:sz w:val="20"/>
              </w:rPr>
              <w:t>5</w:t>
            </w:r>
          </w:p>
        </w:tc>
      </w:tr>
      <w:tr w:rsidR="00DC5116" w:rsidTr="00DC5116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outlineLvl w:val="1"/>
              <w:rPr>
                <w:rFonts w:eastAsia="Arial Unicode MS"/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Организация охраны общественного порядка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DC5116" w:rsidTr="00DC5116"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5116" w:rsidRPr="00E75F27" w:rsidRDefault="00DC5116" w:rsidP="00DC5116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4</w:t>
            </w: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rPr>
                <w:sz w:val="20"/>
              </w:rPr>
            </w:pPr>
            <w:r>
              <w:rPr>
                <w:sz w:val="20"/>
              </w:rPr>
              <w:t>Число муниципальных органов охраны общественного порядка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DC5116" w:rsidTr="00DC5116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ind w:firstLine="173"/>
              <w:rPr>
                <w:sz w:val="20"/>
              </w:rPr>
            </w:pPr>
            <w:r>
              <w:rPr>
                <w:sz w:val="20"/>
              </w:rPr>
              <w:t>в них работников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DC5116" w:rsidTr="00DC5116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5116" w:rsidRPr="00E75F27" w:rsidRDefault="00DC5116" w:rsidP="00DC5116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rPr>
                <w:sz w:val="20"/>
              </w:rPr>
            </w:pPr>
            <w:r>
              <w:rPr>
                <w:sz w:val="20"/>
              </w:rPr>
              <w:t xml:space="preserve">Число добровольных формирований населения </w:t>
            </w:r>
            <w:r>
              <w:rPr>
                <w:sz w:val="20"/>
              </w:rPr>
              <w:br/>
              <w:t>по охране общественного порядка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sz w:val="20"/>
              </w:rPr>
            </w:pPr>
          </w:p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DC5116" w:rsidTr="00DC5116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ind w:firstLine="173"/>
              <w:rPr>
                <w:sz w:val="20"/>
              </w:rPr>
            </w:pPr>
            <w:r>
              <w:rPr>
                <w:sz w:val="20"/>
              </w:rPr>
              <w:t>в них участников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DC5116" w:rsidTr="00DC5116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b/>
                <w:sz w:val="20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outlineLvl w:val="1"/>
              <w:rPr>
                <w:rFonts w:eastAsia="Arial Unicode MS"/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Инвестиции в основной капитал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b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b/>
                <w:sz w:val="20"/>
              </w:rPr>
            </w:pPr>
          </w:p>
        </w:tc>
      </w:tr>
      <w:tr w:rsidR="00DC5116" w:rsidTr="00DC5116"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5116" w:rsidRPr="00E75F27" w:rsidRDefault="00DC5116" w:rsidP="00DC5116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napToGrid w:val="0"/>
              <w:spacing w:before="60" w:line="230" w:lineRule="exact"/>
              <w:rPr>
                <w:sz w:val="20"/>
              </w:rPr>
            </w:pPr>
            <w:r>
              <w:rPr>
                <w:sz w:val="20"/>
              </w:rPr>
              <w:t xml:space="preserve">Инвестиции в основной капитал за счет средств </w:t>
            </w:r>
            <w:r>
              <w:rPr>
                <w:sz w:val="20"/>
              </w:rPr>
              <w:br/>
              <w:t>муниципального бюджета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тысяча</w:t>
            </w:r>
            <w:r>
              <w:rPr>
                <w:sz w:val="20"/>
              </w:rPr>
              <w:br/>
              <w:t>рублей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417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DC5116" w:rsidTr="00DC5116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50" w:line="226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383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50" w:line="226" w:lineRule="exact"/>
              <w:outlineLvl w:val="1"/>
              <w:rPr>
                <w:rFonts w:eastAsia="Arial Unicode MS"/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Ввод жилья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C5116" w:rsidRDefault="00DC5116" w:rsidP="00DC5116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DC5116" w:rsidTr="00DC5116">
        <w:trPr>
          <w:trHeight w:val="80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C5116" w:rsidRPr="00E75F27" w:rsidRDefault="00DC5116" w:rsidP="00DC5116">
            <w:pPr>
              <w:tabs>
                <w:tab w:val="left" w:pos="708"/>
              </w:tabs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7</w:t>
            </w: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 xml:space="preserve">Ввод в действие жилых домов на территории  </w:t>
            </w:r>
            <w:r>
              <w:rPr>
                <w:sz w:val="20"/>
              </w:rPr>
              <w:br/>
              <w:t>муниципального образования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>общей  площади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DC5116" w:rsidRPr="00B6770A" w:rsidRDefault="00DC5116" w:rsidP="00DC5116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  <w:highlight w:val="yellow"/>
              </w:rPr>
            </w:pPr>
            <w:r w:rsidRPr="00C0239F">
              <w:rPr>
                <w:sz w:val="20"/>
              </w:rPr>
              <w:t>2665,9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DC5116" w:rsidTr="00DC5116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50" w:line="226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7</w:t>
            </w:r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napToGrid w:val="0"/>
              <w:spacing w:before="50" w:line="226" w:lineRule="exact"/>
              <w:ind w:firstLine="173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  <w:proofErr w:type="gramStart"/>
            <w:r>
              <w:rPr>
                <w:sz w:val="20"/>
              </w:rPr>
              <w:t>индивидуальных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общей </w:t>
            </w:r>
            <w:r>
              <w:rPr>
                <w:sz w:val="20"/>
              </w:rPr>
              <w:br/>
              <w:t>площади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DC5116" w:rsidRPr="00B6770A" w:rsidRDefault="00DC5116" w:rsidP="00DC5116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  <w:highlight w:val="yellow"/>
              </w:rPr>
            </w:pPr>
            <w:r w:rsidRPr="00C0239F">
              <w:rPr>
                <w:sz w:val="20"/>
              </w:rPr>
              <w:t>2665,9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DC5116" w:rsidTr="00DC5116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000000"/>
            </w:tcBorders>
            <w:vAlign w:val="bottom"/>
          </w:tcPr>
          <w:p w:rsidR="00DC5116" w:rsidRDefault="00DC5116" w:rsidP="00DC5116">
            <w:pPr>
              <w:tabs>
                <w:tab w:val="left" w:pos="708"/>
              </w:tabs>
              <w:spacing w:before="50" w:line="226" w:lineRule="exact"/>
              <w:ind w:right="-57"/>
              <w:jc w:val="center"/>
              <w:rPr>
                <w:sz w:val="20"/>
                <w:lang w:val="en-US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DC5116" w:rsidRDefault="00DC5116" w:rsidP="00DC5116">
            <w:pPr>
              <w:tabs>
                <w:tab w:val="left" w:pos="708"/>
              </w:tabs>
              <w:snapToGrid w:val="0"/>
              <w:spacing w:before="50" w:line="226" w:lineRule="exact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Коллективные средства размещения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C5116" w:rsidRDefault="00DC5116" w:rsidP="00DC5116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DC5116" w:rsidRDefault="00DC5116" w:rsidP="00DC5116">
            <w:pPr>
              <w:tabs>
                <w:tab w:val="left" w:pos="708"/>
              </w:tabs>
              <w:spacing w:before="50" w:line="226" w:lineRule="exact"/>
              <w:ind w:left="-113" w:right="-113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50" w:line="226" w:lineRule="exact"/>
              <w:ind w:left="-113" w:right="-113"/>
              <w:rPr>
                <w:sz w:val="20"/>
              </w:rPr>
            </w:pPr>
          </w:p>
        </w:tc>
      </w:tr>
      <w:tr w:rsidR="00DC5116" w:rsidTr="00DC5116"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5116" w:rsidRPr="00E75F27" w:rsidRDefault="00DC5116" w:rsidP="00DC5116">
            <w:pPr>
              <w:tabs>
                <w:tab w:val="left" w:pos="708"/>
              </w:tabs>
              <w:spacing w:before="50" w:line="226" w:lineRule="exact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5116" w:rsidRDefault="00DC5116" w:rsidP="00DC5116">
            <w:pPr>
              <w:tabs>
                <w:tab w:val="left" w:pos="708"/>
              </w:tabs>
              <w:snapToGrid w:val="0"/>
              <w:spacing w:before="50" w:line="226" w:lineRule="exact"/>
            </w:pPr>
            <w:r>
              <w:rPr>
                <w:sz w:val="20"/>
              </w:rPr>
              <w:t>Число коллективных средств размещения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DC5116" w:rsidRDefault="00DC5116" w:rsidP="00DC5116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50" w:line="226" w:lineRule="exact"/>
              <w:ind w:left="-113" w:right="-113"/>
              <w:rPr>
                <w:sz w:val="20"/>
              </w:rPr>
            </w:pPr>
          </w:p>
        </w:tc>
      </w:tr>
      <w:tr w:rsidR="00DC5116" w:rsidTr="00DC5116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50" w:line="226" w:lineRule="exact"/>
              <w:ind w:right="-57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8</w:t>
            </w:r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50" w:line="226" w:lineRule="exact"/>
              <w:ind w:right="-57" w:firstLine="173"/>
              <w:jc w:val="both"/>
              <w:rPr>
                <w:sz w:val="20"/>
              </w:rPr>
            </w:pPr>
            <w:r>
              <w:rPr>
                <w:sz w:val="20"/>
              </w:rPr>
              <w:t>в них мест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50" w:line="226" w:lineRule="exact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50" w:line="226" w:lineRule="exact"/>
              <w:ind w:right="-57"/>
              <w:rPr>
                <w:sz w:val="20"/>
              </w:rPr>
            </w:pPr>
          </w:p>
        </w:tc>
      </w:tr>
      <w:tr w:rsidR="00DC5116" w:rsidTr="00DC5116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000000"/>
            </w:tcBorders>
            <w:vAlign w:val="center"/>
          </w:tcPr>
          <w:p w:rsidR="00DC5116" w:rsidRDefault="00DC5116" w:rsidP="00DC5116">
            <w:pPr>
              <w:tabs>
                <w:tab w:val="left" w:pos="708"/>
              </w:tabs>
              <w:spacing w:before="50" w:line="226" w:lineRule="exact"/>
              <w:ind w:right="-57"/>
              <w:rPr>
                <w:sz w:val="20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napToGrid w:val="0"/>
              <w:spacing w:before="50" w:line="226" w:lineRule="exact"/>
              <w:outlineLvl w:val="1"/>
            </w:pPr>
            <w:r>
              <w:rPr>
                <w:b/>
                <w:sz w:val="20"/>
              </w:rPr>
              <w:t xml:space="preserve">Почтовая и телефонная связь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C5116" w:rsidRDefault="00DC5116" w:rsidP="00DC5116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DC5116" w:rsidTr="00DC5116"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C5116" w:rsidRPr="00E75F27" w:rsidRDefault="00DC5116" w:rsidP="00DC5116">
            <w:pPr>
              <w:tabs>
                <w:tab w:val="left" w:pos="708"/>
              </w:tabs>
              <w:spacing w:before="50" w:line="226" w:lineRule="exact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napToGrid w:val="0"/>
              <w:spacing w:before="50" w:line="226" w:lineRule="exact"/>
              <w:outlineLvl w:val="1"/>
              <w:rPr>
                <w:b/>
                <w:sz w:val="20"/>
              </w:rPr>
            </w:pPr>
            <w:r>
              <w:rPr>
                <w:sz w:val="20"/>
              </w:rPr>
              <w:t>Число сельских населенных пунктов, обслуживаемых почтовой связью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  <w:p w:rsidR="00DC5116" w:rsidRDefault="00DC5116" w:rsidP="00DC5116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DC5116" w:rsidTr="00DC5116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5116" w:rsidRPr="00E75F27" w:rsidRDefault="00DC5116" w:rsidP="00DC5116">
            <w:pPr>
              <w:tabs>
                <w:tab w:val="left" w:pos="708"/>
              </w:tabs>
              <w:spacing w:before="50" w:line="226" w:lineRule="exact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116" w:rsidRDefault="00DC5116" w:rsidP="00DC5116">
            <w:pPr>
              <w:tabs>
                <w:tab w:val="left" w:pos="708"/>
              </w:tabs>
              <w:snapToGrid w:val="0"/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>Число телефонизированных сельских населенных пунктов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5116" w:rsidRDefault="00DC5116" w:rsidP="00DC5116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DC5116" w:rsidRDefault="00DC5116" w:rsidP="00DC5116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</w:tbl>
    <w:p w:rsidR="00D94658" w:rsidRDefault="00D94658"/>
    <w:p w:rsidR="001E0AAC" w:rsidRDefault="001E0AAC" w:rsidP="001E0AAC">
      <w:pPr>
        <w:spacing w:before="60" w:line="220" w:lineRule="exact"/>
        <w:ind w:firstLine="709"/>
        <w:rPr>
          <w:sz w:val="20"/>
        </w:rPr>
      </w:pPr>
    </w:p>
    <w:p w:rsidR="001E0AAC" w:rsidRDefault="001E0AAC" w:rsidP="001E0AAC">
      <w:pPr>
        <w:spacing w:before="20"/>
        <w:ind w:left="708"/>
        <w:rPr>
          <w:sz w:val="20"/>
        </w:rPr>
      </w:pPr>
      <w:r>
        <w:rPr>
          <w:sz w:val="20"/>
        </w:rPr>
        <w:t xml:space="preserve">Коды по ОКЕИ: метр – 006; квадратный метр – 055; тысяча квадратных метров – 058; гектар – 059; квадратный метр общей площади – 081; километр – 008; тысяча рублей – 384; рубль – 383; </w:t>
      </w:r>
      <w:r>
        <w:rPr>
          <w:sz w:val="20"/>
        </w:rPr>
        <w:br/>
        <w:t>единица – 642; место – 698; человек – 792; тысяча кубических метров – 114</w:t>
      </w:r>
    </w:p>
    <w:p w:rsidR="001E0AAC" w:rsidRDefault="001E0AAC" w:rsidP="001E0AAC">
      <w:pPr>
        <w:spacing w:before="20"/>
        <w:ind w:left="708"/>
        <w:rPr>
          <w:sz w:val="20"/>
        </w:rPr>
      </w:pPr>
    </w:p>
    <w:p w:rsidR="001E0AAC" w:rsidRDefault="001E0AAC" w:rsidP="001E0AAC">
      <w:pPr>
        <w:spacing w:before="20"/>
        <w:ind w:left="708"/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175"/>
        <w:gridCol w:w="273"/>
        <w:gridCol w:w="2181"/>
        <w:gridCol w:w="273"/>
        <w:gridCol w:w="2610"/>
      </w:tblGrid>
      <w:tr w:rsidR="001E0AAC" w:rsidTr="001E0AAC">
        <w:trPr>
          <w:tblHeader/>
        </w:trPr>
        <w:tc>
          <w:tcPr>
            <w:tcW w:w="3085" w:type="dxa"/>
            <w:hideMark/>
          </w:tcPr>
          <w:p w:rsidR="001E0AAC" w:rsidRDefault="001E0AAC">
            <w:pPr>
              <w:widowControl w:val="0"/>
              <w:spacing w:line="20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Должностное лицо,</w:t>
            </w:r>
          </w:p>
          <w:p w:rsidR="001E0AAC" w:rsidRDefault="001E0AAC">
            <w:pPr>
              <w:widowControl w:val="0"/>
              <w:tabs>
                <w:tab w:val="left" w:pos="708"/>
              </w:tabs>
              <w:spacing w:line="20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ответственное за 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4629" w:type="dxa"/>
            <w:gridSpan w:val="3"/>
          </w:tcPr>
          <w:p w:rsidR="001E0AAC" w:rsidRDefault="001E0AAC">
            <w:pPr>
              <w:widowControl w:val="0"/>
              <w:tabs>
                <w:tab w:val="left" w:pos="708"/>
              </w:tabs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2883" w:type="dxa"/>
            <w:gridSpan w:val="2"/>
          </w:tcPr>
          <w:p w:rsidR="001E0AAC" w:rsidRDefault="001E0AAC">
            <w:pPr>
              <w:widowControl w:val="0"/>
              <w:tabs>
                <w:tab w:val="left" w:pos="708"/>
              </w:tabs>
              <w:spacing w:line="200" w:lineRule="exact"/>
              <w:rPr>
                <w:rFonts w:cs="Arial"/>
                <w:sz w:val="20"/>
              </w:rPr>
            </w:pPr>
          </w:p>
        </w:tc>
      </w:tr>
      <w:tr w:rsidR="001E0AAC" w:rsidTr="001E0AAC">
        <w:trPr>
          <w:tblHeader/>
        </w:trPr>
        <w:tc>
          <w:tcPr>
            <w:tcW w:w="3085" w:type="dxa"/>
          </w:tcPr>
          <w:p w:rsidR="001E0AAC" w:rsidRDefault="001E0AAC">
            <w:pPr>
              <w:widowControl w:val="0"/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AAC" w:rsidRDefault="001E0AAC">
            <w:pPr>
              <w:widowControl w:val="0"/>
              <w:spacing w:line="24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(должность)</w:t>
            </w:r>
          </w:p>
          <w:p w:rsidR="001E0AAC" w:rsidRDefault="001E0AAC">
            <w:pPr>
              <w:widowControl w:val="0"/>
              <w:tabs>
                <w:tab w:val="left" w:pos="708"/>
              </w:tabs>
              <w:spacing w:line="240" w:lineRule="exact"/>
              <w:ind w:left="2124"/>
              <w:jc w:val="center"/>
              <w:rPr>
                <w:rFonts w:cs="Arial"/>
                <w:sz w:val="20"/>
              </w:rPr>
            </w:pPr>
          </w:p>
        </w:tc>
        <w:tc>
          <w:tcPr>
            <w:tcW w:w="273" w:type="dxa"/>
          </w:tcPr>
          <w:p w:rsidR="001E0AAC" w:rsidRDefault="001E0AAC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AAC" w:rsidRDefault="001E0AAC">
            <w:pPr>
              <w:widowControl w:val="0"/>
              <w:spacing w:line="24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(Ф.И.О.)</w:t>
            </w:r>
          </w:p>
          <w:p w:rsidR="001E0AAC" w:rsidRDefault="001E0AAC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73" w:type="dxa"/>
          </w:tcPr>
          <w:p w:rsidR="001E0AAC" w:rsidRDefault="001E0AAC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0AAC" w:rsidRDefault="001E0AAC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(подпись)</w:t>
            </w:r>
          </w:p>
        </w:tc>
      </w:tr>
      <w:tr w:rsidR="001E0AAC" w:rsidTr="001E0AAC">
        <w:trPr>
          <w:trHeight w:val="235"/>
          <w:tblHeader/>
        </w:trPr>
        <w:tc>
          <w:tcPr>
            <w:tcW w:w="3085" w:type="dxa"/>
          </w:tcPr>
          <w:p w:rsidR="001E0AAC" w:rsidRDefault="001E0AAC">
            <w:pPr>
              <w:widowControl w:val="0"/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175" w:type="dxa"/>
            <w:vAlign w:val="bottom"/>
            <w:hideMark/>
          </w:tcPr>
          <w:p w:rsidR="001E0AAC" w:rsidRDefault="001E0AAC">
            <w:pPr>
              <w:widowControl w:val="0"/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___________________</w:t>
            </w:r>
          </w:p>
        </w:tc>
        <w:tc>
          <w:tcPr>
            <w:tcW w:w="273" w:type="dxa"/>
          </w:tcPr>
          <w:p w:rsidR="001E0AAC" w:rsidRDefault="001E0AAC">
            <w:pPr>
              <w:widowControl w:val="0"/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181" w:type="dxa"/>
            <w:hideMark/>
          </w:tcPr>
          <w:p w:rsidR="001E0AAC" w:rsidRDefault="001E0AAC">
            <w:pPr>
              <w:widowControl w:val="0"/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E</w:t>
            </w:r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  <w:lang w:val="en-US"/>
              </w:rPr>
              <w:t>mail</w:t>
            </w:r>
            <w:r>
              <w:rPr>
                <w:rFonts w:cs="Arial"/>
                <w:sz w:val="20"/>
              </w:rPr>
              <w:t>: _____________</w:t>
            </w:r>
          </w:p>
        </w:tc>
        <w:tc>
          <w:tcPr>
            <w:tcW w:w="273" w:type="dxa"/>
          </w:tcPr>
          <w:p w:rsidR="001E0AAC" w:rsidRDefault="001E0AAC">
            <w:pPr>
              <w:widowControl w:val="0"/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610" w:type="dxa"/>
            <w:vAlign w:val="bottom"/>
            <w:hideMark/>
          </w:tcPr>
          <w:p w:rsidR="001E0AAC" w:rsidRDefault="001E0AAC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«____» _________20__ год</w:t>
            </w:r>
          </w:p>
        </w:tc>
      </w:tr>
      <w:tr w:rsidR="001E0AAC" w:rsidTr="001E0AAC">
        <w:trPr>
          <w:tblHeader/>
        </w:trPr>
        <w:tc>
          <w:tcPr>
            <w:tcW w:w="3085" w:type="dxa"/>
          </w:tcPr>
          <w:p w:rsidR="001E0AAC" w:rsidRDefault="001E0AAC">
            <w:pPr>
              <w:widowControl w:val="0"/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175" w:type="dxa"/>
            <w:hideMark/>
          </w:tcPr>
          <w:p w:rsidR="001E0AAC" w:rsidRDefault="001E0AAC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(номер контактного телефона)</w:t>
            </w:r>
          </w:p>
        </w:tc>
        <w:tc>
          <w:tcPr>
            <w:tcW w:w="273" w:type="dxa"/>
          </w:tcPr>
          <w:p w:rsidR="001E0AAC" w:rsidRDefault="001E0AAC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181" w:type="dxa"/>
            <w:hideMark/>
          </w:tcPr>
          <w:p w:rsidR="001E0AAC" w:rsidRDefault="001E0AAC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73" w:type="dxa"/>
          </w:tcPr>
          <w:p w:rsidR="001E0AAC" w:rsidRDefault="001E0AAC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610" w:type="dxa"/>
            <w:hideMark/>
          </w:tcPr>
          <w:p w:rsidR="001E0AAC" w:rsidRDefault="001E0AAC">
            <w:pPr>
              <w:widowControl w:val="0"/>
              <w:spacing w:line="24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proofErr w:type="gramStart"/>
            <w:r>
              <w:rPr>
                <w:rFonts w:cs="Arial"/>
                <w:sz w:val="20"/>
              </w:rPr>
              <w:t>(дата составления</w:t>
            </w:r>
            <w:proofErr w:type="gramEnd"/>
          </w:p>
          <w:p w:rsidR="001E0AAC" w:rsidRDefault="001E0AAC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документа)</w:t>
            </w:r>
          </w:p>
        </w:tc>
      </w:tr>
    </w:tbl>
    <w:p w:rsidR="001E0AAC" w:rsidRDefault="001E0AAC" w:rsidP="001E0AAC">
      <w:pPr>
        <w:spacing w:before="60" w:after="120"/>
        <w:jc w:val="center"/>
        <w:rPr>
          <w:b/>
          <w:sz w:val="26"/>
        </w:rPr>
      </w:pPr>
      <w:r>
        <w:rPr>
          <w:b/>
          <w:sz w:val="26"/>
        </w:rPr>
        <w:br w:type="page"/>
      </w:r>
      <w:r>
        <w:rPr>
          <w:b/>
          <w:sz w:val="26"/>
        </w:rPr>
        <w:lastRenderedPageBreak/>
        <w:t>Указания по заполнению формы федерального статистического наблюдения</w:t>
      </w:r>
    </w:p>
    <w:p w:rsidR="001E0AAC" w:rsidRDefault="001E0AAC" w:rsidP="001E0AAC">
      <w:pPr>
        <w:ind w:firstLine="709"/>
        <w:jc w:val="both"/>
      </w:pPr>
      <w:proofErr w:type="gramStart"/>
      <w:r>
        <w:t>Форма № 1-МО утверждена в соответствии со ст. 17 Федерального закона от 6 октября 2003г. № 131-ФЗ «Об общих принципах организации местного самоуправления в Российской Федерации» и п.2 постановления Правительства Российской Федерации от 11 ноября 2006г.</w:t>
      </w:r>
      <w:r w:rsidR="009C7218">
        <w:br/>
      </w:r>
      <w:r>
        <w:t>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образования».</w:t>
      </w:r>
      <w:proofErr w:type="gramEnd"/>
    </w:p>
    <w:p w:rsidR="001E0AAC" w:rsidRDefault="001E0AAC" w:rsidP="001E0AAC">
      <w:pPr>
        <w:tabs>
          <w:tab w:val="num" w:pos="643"/>
        </w:tabs>
        <w:autoSpaceDE w:val="0"/>
        <w:autoSpaceDN w:val="0"/>
        <w:ind w:firstLine="709"/>
        <w:jc w:val="both"/>
        <w:rPr>
          <w:szCs w:val="24"/>
        </w:rPr>
      </w:pPr>
      <w:r>
        <w:t xml:space="preserve">В адресной части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 </w:t>
      </w:r>
    </w:p>
    <w:p w:rsidR="001E0AAC" w:rsidRDefault="001E0AAC" w:rsidP="001E0AAC">
      <w:pPr>
        <w:ind w:firstLine="709"/>
        <w:jc w:val="both"/>
      </w:pPr>
      <w:proofErr w:type="gramStart"/>
      <w:r>
        <w:t xml:space="preserve">По строке «Почтовый адрес»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почтовый адрес. </w:t>
      </w:r>
      <w:proofErr w:type="gramEnd"/>
    </w:p>
    <w:p w:rsidR="001E0AAC" w:rsidRDefault="001E0AAC" w:rsidP="001E0AAC">
      <w:pPr>
        <w:ind w:firstLine="709"/>
        <w:jc w:val="both"/>
      </w:pPr>
      <w:r>
        <w:t xml:space="preserve">В </w:t>
      </w:r>
      <w:r>
        <w:rPr>
          <w:b/>
        </w:rPr>
        <w:t>кодовой части</w:t>
      </w:r>
      <w:r>
        <w:t xml:space="preserve"> в обязательном порядке проставляется 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органами государственной статистики.</w:t>
      </w:r>
    </w:p>
    <w:p w:rsidR="001E0AAC" w:rsidRDefault="001E0AAC" w:rsidP="001E0AAC">
      <w:pPr>
        <w:ind w:firstLine="709"/>
        <w:jc w:val="both"/>
      </w:pPr>
      <w:r>
        <w:t xml:space="preserve">В форме приводятся сведения по организациям (учреждениям), </w:t>
      </w:r>
      <w:r>
        <w:rPr>
          <w:b/>
        </w:rPr>
        <w:t>расположенным на территории муниципального образования</w:t>
      </w:r>
      <w:r>
        <w:t xml:space="preserve">, независимо от подчиненности и источников финансирования. </w:t>
      </w:r>
    </w:p>
    <w:p w:rsidR="001E0AAC" w:rsidRDefault="001E0AAC" w:rsidP="001E0AAC">
      <w:pPr>
        <w:ind w:firstLine="709"/>
        <w:jc w:val="both"/>
      </w:pPr>
      <w:r>
        <w:t xml:space="preserve">По муниципальным образованиям, наделенным статусом муниципального района, имеющим в своем составе городские и сельские муниципальные образования и не имеющим собственной территории, </w:t>
      </w:r>
      <w:proofErr w:type="gramStart"/>
      <w:r>
        <w:t>предоставляется сводный отчет</w:t>
      </w:r>
      <w:proofErr w:type="gramEnd"/>
      <w:r>
        <w:t>, обобщающий входящие в его состав городские и сельские муниципальные образования.</w:t>
      </w:r>
    </w:p>
    <w:p w:rsidR="001E0AAC" w:rsidRDefault="001E0AAC" w:rsidP="001E0AAC">
      <w:pPr>
        <w:ind w:firstLine="709"/>
        <w:jc w:val="both"/>
      </w:pPr>
      <w:r>
        <w:t>По муниципальным образованиям, наделенным статусом муниципального района и имеющим в своем составе межселенные территории, заполняются графа 4 и графа 5:</w:t>
      </w:r>
    </w:p>
    <w:p w:rsidR="001E0AAC" w:rsidRDefault="001E0AAC" w:rsidP="001E0AAC">
      <w:pPr>
        <w:ind w:firstLine="709"/>
        <w:jc w:val="both"/>
      </w:pPr>
      <w:r>
        <w:t>- графа 4 – сводные данные по муниципальному району, включая информацию по межселенной территории;</w:t>
      </w:r>
    </w:p>
    <w:p w:rsidR="001E0AAC" w:rsidRDefault="001E0AAC" w:rsidP="001E0AAC">
      <w:pPr>
        <w:ind w:firstLine="709"/>
        <w:jc w:val="both"/>
        <w:rPr>
          <w:b/>
        </w:rPr>
      </w:pPr>
      <w:r>
        <w:t>- графа 5 – данные только по межселенной территории.</w:t>
      </w:r>
    </w:p>
    <w:p w:rsidR="001E0AAC" w:rsidRDefault="001E0AAC" w:rsidP="001E0AAC">
      <w:pPr>
        <w:keepNext/>
        <w:ind w:firstLine="709"/>
        <w:jc w:val="center"/>
        <w:outlineLvl w:val="8"/>
        <w:rPr>
          <w:b/>
        </w:rPr>
      </w:pPr>
      <w:r>
        <w:rPr>
          <w:b/>
        </w:rPr>
        <w:t>Территория</w:t>
      </w:r>
    </w:p>
    <w:p w:rsidR="001E0AAC" w:rsidRDefault="001E0AAC" w:rsidP="001E0AAC">
      <w:pPr>
        <w:ind w:firstLine="709"/>
        <w:jc w:val="both"/>
      </w:pPr>
      <w:r>
        <w:t xml:space="preserve">В </w:t>
      </w:r>
      <w:r>
        <w:rPr>
          <w:b/>
        </w:rPr>
        <w:t xml:space="preserve">строке 1 </w:t>
      </w:r>
      <w:r>
        <w:t xml:space="preserve">показывается общая площадь земель муниципального образования </w:t>
      </w:r>
      <w:r>
        <w:br/>
        <w:t xml:space="preserve">(в соответствии с ф. № 22-2, разрабатываемой </w:t>
      </w:r>
      <w:proofErr w:type="spellStart"/>
      <w:r>
        <w:t>Росреестром</w:t>
      </w:r>
      <w:proofErr w:type="spellEnd"/>
      <w:r>
        <w:t>).</w:t>
      </w:r>
    </w:p>
    <w:p w:rsidR="001E0AAC" w:rsidRDefault="001E0AAC" w:rsidP="001E0AAC">
      <w:pPr>
        <w:ind w:firstLine="709"/>
        <w:jc w:val="both"/>
      </w:pPr>
      <w:r>
        <w:t>В этот показатель включаются земли и водные объекты, расположенные в пределах официально утвержденной черты муниципального образования, а при отсутствии официально утвержденной черты – в фактически числящихся границах на конец отчетного года. Здесь же учитываются и земли, изъятые из непосредственного ведения муниципального образования (военные городки, полигоны, полосы отчуждения железных дорог и т.д.).</w:t>
      </w:r>
    </w:p>
    <w:p w:rsidR="001E0AAC" w:rsidRDefault="001E0AAC" w:rsidP="001E0AAC">
      <w:pPr>
        <w:ind w:firstLine="709"/>
        <w:jc w:val="center"/>
        <w:rPr>
          <w:b/>
        </w:rPr>
      </w:pPr>
      <w:r>
        <w:rPr>
          <w:b/>
        </w:rPr>
        <w:t>Объекты бытового обслуживания</w:t>
      </w:r>
    </w:p>
    <w:p w:rsidR="001E0AAC" w:rsidRDefault="001E0AAC" w:rsidP="001E0AAC">
      <w:pPr>
        <w:ind w:firstLine="709"/>
        <w:jc w:val="both"/>
      </w:pPr>
      <w:r>
        <w:t xml:space="preserve">При заполнении этого раздела необходимо руководствоваться Общероссийским классификатором услуг населению (ОКУН), утвержденным постановлением Госстандарта России от 28 июня </w:t>
      </w:r>
      <w:r w:rsidR="003B4D96" w:rsidRPr="003B2E5F">
        <w:t>1993</w:t>
      </w:r>
      <w:r>
        <w:t>г. № 163.</w:t>
      </w:r>
    </w:p>
    <w:p w:rsidR="001E0AAC" w:rsidRDefault="001E0AAC" w:rsidP="001E0AAC">
      <w:pPr>
        <w:ind w:firstLine="709"/>
        <w:jc w:val="both"/>
      </w:pPr>
      <w:r>
        <w:t xml:space="preserve">В </w:t>
      </w:r>
      <w:r>
        <w:rPr>
          <w:b/>
        </w:rPr>
        <w:t>строке 2</w:t>
      </w:r>
      <w:r>
        <w:t xml:space="preserve"> показывается общее число действующих по состоянию на 31 декабря отчетного года на территории муниципального образования объектов бытового обслуживания населения, находящихся в собственности (на балансе) юридических лиц всех форм собственности и индивидуальных предпринимателей, оказывающих услуги на собственных или арендованных площадях. К объектам бытового обслуживания населения относятся специально оборудованные стационарные помещения (их части), предназначенные для оказания услуг населению и обеспеченные необходимым оборудованием: ателье, цеха, мастерские, салоны и т.п. </w:t>
      </w:r>
    </w:p>
    <w:p w:rsidR="001E0AAC" w:rsidRDefault="001E0AAC" w:rsidP="001E0AAC">
      <w:pPr>
        <w:ind w:firstLine="709"/>
        <w:jc w:val="both"/>
      </w:pPr>
      <w:r>
        <w:lastRenderedPageBreak/>
        <w:t>В случае, когда индивидуальный предприниматель оказывает услуги на собственной или арендованной площади без оборудования для этих целей стационарного места, учитывать его как объект  бытового обслуживания не следует.</w:t>
      </w:r>
    </w:p>
    <w:p w:rsidR="001E0AAC" w:rsidRDefault="001E0AAC" w:rsidP="001E0AAC">
      <w:pPr>
        <w:autoSpaceDE w:val="0"/>
        <w:autoSpaceDN w:val="0"/>
        <w:ind w:firstLine="709"/>
        <w:jc w:val="both"/>
      </w:pPr>
      <w:r>
        <w:t>Если юридическое лицо или индивидуальный предприниматель зарегистрирован на территории отчитывающегося муниципального образования, но имеет объект бытового обслуживания в другом муниципальном образовании, то этот объект не включается в данный отчет. Он будет учтен в отчете того муниципального образования, на территории которого расположен.</w:t>
      </w:r>
    </w:p>
    <w:p w:rsidR="001E0AAC" w:rsidRDefault="001E0AAC" w:rsidP="001E0AAC">
      <w:pPr>
        <w:autoSpaceDE w:val="0"/>
        <w:autoSpaceDN w:val="0"/>
        <w:ind w:firstLine="709"/>
        <w:jc w:val="both"/>
      </w:pPr>
      <w:r>
        <w:rPr>
          <w:b/>
        </w:rPr>
        <w:t xml:space="preserve">Строка 2 </w:t>
      </w:r>
      <w:r>
        <w:t xml:space="preserve">равна сумме строк 2.1, 2.2, 2.3, 2.4, 2.5, 2.6, 2.7, 2.8, 2.9, 2.10, 2.11, 2.12, 2.13. </w:t>
      </w:r>
      <w:r>
        <w:br/>
        <w:t xml:space="preserve">В строках </w:t>
      </w:r>
      <w:r>
        <w:rPr>
          <w:b/>
        </w:rPr>
        <w:t>2.1.-2.13</w:t>
      </w:r>
      <w:r>
        <w:t xml:space="preserve"> общее число объектов бытового обслуживания распределяется по видам оказываемых бытовых услуг.</w:t>
      </w:r>
    </w:p>
    <w:p w:rsidR="001E0AAC" w:rsidRDefault="001E0AAC" w:rsidP="001E0AAC">
      <w:pPr>
        <w:autoSpaceDE w:val="0"/>
        <w:autoSpaceDN w:val="0"/>
        <w:ind w:firstLine="709"/>
        <w:jc w:val="both"/>
      </w:pPr>
      <w:r>
        <w:t>Ателье (цех, мастерская, салон), занятые оказанием нескольких видов бытовых услуг, например банных и парикмахерских, показываются один раз по преобладающему виду услуг (по объему оказанных услуг населению в денежном выражении).</w:t>
      </w:r>
    </w:p>
    <w:p w:rsidR="001E0AAC" w:rsidRDefault="001E0AAC" w:rsidP="001E0AAC">
      <w:pPr>
        <w:ind w:firstLine="709"/>
        <w:jc w:val="both"/>
      </w:pPr>
      <w:r>
        <w:t xml:space="preserve">В многоотраслевом доме (комбинате и т.п.) бытовых услуг каждое ателье (цех, мастерская, салон) учитывается самостоятельно. </w:t>
      </w:r>
    </w:p>
    <w:p w:rsidR="001E0AAC" w:rsidRDefault="001E0AAC" w:rsidP="001E0AAC">
      <w:pPr>
        <w:ind w:firstLine="709"/>
        <w:jc w:val="both"/>
      </w:pPr>
      <w:r>
        <w:t>В случае, когда на одной и той же площади оказанием разных или однородных услуг на специально оборудованных местах занимаются несколько индивидуальных предпринимателей, то число объектов бытового обслуживания определяется по числу индивидуальных предпринимателей.</w:t>
      </w:r>
    </w:p>
    <w:p w:rsidR="001E0AAC" w:rsidRDefault="001E0AAC" w:rsidP="001E0AAC">
      <w:pPr>
        <w:ind w:firstLine="709"/>
        <w:jc w:val="both"/>
      </w:pPr>
      <w:r>
        <w:t xml:space="preserve">В </w:t>
      </w:r>
      <w:r>
        <w:rPr>
          <w:b/>
        </w:rPr>
        <w:t>строке 2.9.1</w:t>
      </w:r>
      <w:r>
        <w:t xml:space="preserve"> учитывается:</w:t>
      </w:r>
    </w:p>
    <w:p w:rsidR="001E0AAC" w:rsidRDefault="001E0AAC" w:rsidP="001E0AAC">
      <w:pPr>
        <w:ind w:firstLine="709"/>
        <w:jc w:val="both"/>
      </w:pPr>
      <w:r>
        <w:rPr>
          <w:i/>
        </w:rPr>
        <w:t xml:space="preserve">- </w:t>
      </w:r>
      <w:r>
        <w:t>для бань обычного типа и саун – число мест, имеющихся  в общем раздевальном отделении,  включая число мест отдельных номеров;</w:t>
      </w:r>
    </w:p>
    <w:p w:rsidR="001E0AAC" w:rsidRDefault="001E0AAC" w:rsidP="001E0AAC">
      <w:pPr>
        <w:ind w:firstLine="709"/>
        <w:jc w:val="both"/>
      </w:pPr>
      <w:r>
        <w:rPr>
          <w:i/>
        </w:rPr>
        <w:t xml:space="preserve">- </w:t>
      </w:r>
      <w:r>
        <w:t>для ванных отделений – количество установленных ванн;</w:t>
      </w:r>
    </w:p>
    <w:p w:rsidR="001E0AAC" w:rsidRDefault="001E0AAC" w:rsidP="001E0AAC">
      <w:pPr>
        <w:ind w:firstLine="709"/>
        <w:jc w:val="both"/>
      </w:pPr>
      <w:r>
        <w:rPr>
          <w:i/>
        </w:rPr>
        <w:t xml:space="preserve">- </w:t>
      </w:r>
      <w:r>
        <w:t>для душ</w:t>
      </w:r>
      <w:r w:rsidR="006F7BE0">
        <w:t>евых отделений с кабинами – число рожков (леек для душа)</w:t>
      </w:r>
      <w:r>
        <w:t xml:space="preserve"> в кабинах; </w:t>
      </w:r>
    </w:p>
    <w:p w:rsidR="001E0AAC" w:rsidRDefault="001E0AAC" w:rsidP="001E0AAC">
      <w:pPr>
        <w:ind w:firstLine="709"/>
        <w:jc w:val="both"/>
      </w:pPr>
      <w:r>
        <w:rPr>
          <w:i/>
        </w:rPr>
        <w:t xml:space="preserve">- </w:t>
      </w:r>
      <w:r>
        <w:t>для санпропускников – число мест в раздевальном отделении.</w:t>
      </w:r>
    </w:p>
    <w:p w:rsidR="001E0AAC" w:rsidRDefault="001E0AAC" w:rsidP="001E0AAC">
      <w:pPr>
        <w:ind w:firstLine="709"/>
        <w:jc w:val="both"/>
      </w:pPr>
      <w:r>
        <w:t>Ванны и рожки, установленные в общих мыльных отделениях, не учитываются.</w:t>
      </w:r>
    </w:p>
    <w:p w:rsidR="001E0AAC" w:rsidRDefault="001E0AAC" w:rsidP="001E0AAC">
      <w:pPr>
        <w:ind w:firstLine="709"/>
        <w:jc w:val="both"/>
      </w:pPr>
      <w:r>
        <w:t>В</w:t>
      </w:r>
      <w:r>
        <w:rPr>
          <w:b/>
        </w:rPr>
        <w:t xml:space="preserve"> строке 2.10.1 </w:t>
      </w:r>
      <w:r>
        <w:t>отражается число кресел в парикмахерских (салонах красоты), оборудованных как постоянные рабочие места.</w:t>
      </w:r>
    </w:p>
    <w:p w:rsidR="001E0AAC" w:rsidRDefault="001E0AAC" w:rsidP="001E0AAC">
      <w:pPr>
        <w:ind w:firstLine="709"/>
        <w:jc w:val="both"/>
      </w:pPr>
      <w:proofErr w:type="gramStart"/>
      <w:r>
        <w:t xml:space="preserve">В </w:t>
      </w:r>
      <w:r>
        <w:rPr>
          <w:b/>
        </w:rPr>
        <w:t>строках</w:t>
      </w:r>
      <w:r>
        <w:t xml:space="preserve"> </w:t>
      </w:r>
      <w:r>
        <w:rPr>
          <w:b/>
        </w:rPr>
        <w:t>2.13 и 3.10</w:t>
      </w:r>
      <w:r>
        <w:t xml:space="preserve"> учитываются объекты бытового обслуживания, оказывающие населению услуги по переработке сельскохозяйственной продукции и даров леса; граверные работы по металлу, стеклу, фарфору, дереву, керамике; окраске кожаных пальто и курток; распиловке древесины; переплетные, брошюровочные, окантовочные, картонажные работы; услуги ломбардов; платных туалетов; услуги по уборке квартир; услуги справочно-информационной службы по выдаче справок и т.п.</w:t>
      </w:r>
      <w:proofErr w:type="gramEnd"/>
    </w:p>
    <w:p w:rsidR="001E0AAC" w:rsidRDefault="001E0AAC" w:rsidP="001E0AAC">
      <w:pPr>
        <w:ind w:firstLine="709"/>
        <w:jc w:val="both"/>
      </w:pPr>
      <w:proofErr w:type="gramStart"/>
      <w:r>
        <w:t xml:space="preserve">В </w:t>
      </w:r>
      <w:r>
        <w:rPr>
          <w:b/>
        </w:rPr>
        <w:t xml:space="preserve">строке 3  </w:t>
      </w:r>
      <w:r>
        <w:t>учитываются  все приемные пункты бытового обслуживания населения, осуществляющие прием и выдачу заказов населению,  расположенные на отдельных от  ателье (салона, цеха, мастерской) площадях и действующие по состоянию на 31 декабря отчетного года.</w:t>
      </w:r>
      <w:proofErr w:type="gramEnd"/>
      <w:r>
        <w:t xml:space="preserve"> При этом необходимо обратить внимание на то, чтобы приемные пункты, расположенные на арендуемых площадях, не были учтены дважды. В случае, когда один и тот же приемщик принимает заказы по нескольким видам бытовых услуг, учитывать приемный пункт надо один раз по преобладающему виду услуг (по объему оказанных услуг населению в денежном выражении). </w:t>
      </w:r>
    </w:p>
    <w:p w:rsidR="001E0AAC" w:rsidRDefault="001E0AAC" w:rsidP="001E0AAC">
      <w:pPr>
        <w:ind w:firstLine="709"/>
        <w:jc w:val="both"/>
        <w:rPr>
          <w:spacing w:val="-2"/>
        </w:rPr>
      </w:pPr>
      <w:r>
        <w:rPr>
          <w:b/>
        </w:rPr>
        <w:t>Строка 3</w:t>
      </w:r>
      <w:r>
        <w:t xml:space="preserve"> равна сумме строк 3.1-3.10. </w:t>
      </w:r>
      <w:r>
        <w:rPr>
          <w:spacing w:val="-2"/>
        </w:rPr>
        <w:t xml:space="preserve">В строках </w:t>
      </w:r>
      <w:r>
        <w:rPr>
          <w:b/>
          <w:spacing w:val="-2"/>
        </w:rPr>
        <w:t>3.1.-3.10</w:t>
      </w:r>
      <w:r>
        <w:rPr>
          <w:spacing w:val="-2"/>
        </w:rPr>
        <w:t xml:space="preserve"> общее число приемных пунктов бытового обслуживания  распределяется по видам бытовых услуг.</w:t>
      </w:r>
    </w:p>
    <w:p w:rsidR="001E0AAC" w:rsidRDefault="001E0AAC" w:rsidP="00D27A2B">
      <w:pPr>
        <w:ind w:firstLine="709"/>
        <w:jc w:val="both"/>
      </w:pPr>
      <w:r>
        <w:rPr>
          <w:spacing w:val="-2"/>
        </w:rPr>
        <w:t>В число приемных пунктов включаются также пункты по раскрою тканей и передвижные приемные пункты, осуществляющие прием и выдачу заказов в населенных пунктах по утвержденному графику работы. Если в течение года не было ни одного дня работы передвижного приемного пункта, то этот пункт учету не подлежит. В число передвижных приемных пунктов не включаются автомашины, предназначенные только для доставки на дом населению заказов по стирке белья, химической чистке и крашению вещей, ремонту бытовых машин и приборов, готовых изделий и т.п</w:t>
      </w:r>
      <w:r>
        <w:t>.</w:t>
      </w:r>
    </w:p>
    <w:p w:rsidR="001E0AAC" w:rsidRDefault="001E0AAC" w:rsidP="001E0AAC">
      <w:pPr>
        <w:keepNext/>
        <w:ind w:firstLine="709"/>
        <w:jc w:val="center"/>
        <w:outlineLvl w:val="8"/>
        <w:rPr>
          <w:b/>
        </w:rPr>
      </w:pPr>
      <w:r>
        <w:rPr>
          <w:b/>
        </w:rPr>
        <w:lastRenderedPageBreak/>
        <w:t>Объекты розничной торговли и общественного питания</w:t>
      </w:r>
    </w:p>
    <w:p w:rsidR="001E0AAC" w:rsidRDefault="001E0AAC" w:rsidP="001E0AAC">
      <w:pPr>
        <w:ind w:firstLine="709"/>
        <w:jc w:val="both"/>
        <w:rPr>
          <w:szCs w:val="24"/>
        </w:rPr>
      </w:pPr>
      <w:r>
        <w:t xml:space="preserve">Раздел заполняется по всем объектам торговли и общественного питания, находящимся на территории муниципального образования и функционирующим по состоянию на 31 декабря отчетного года. </w:t>
      </w:r>
      <w:r w:rsidRPr="00A81E0B">
        <w:rPr>
          <w:b/>
          <w:i/>
        </w:rPr>
        <w:t xml:space="preserve">Определения объектов торговли и общественного питания приведены на основе ГОСТ Р51303-2013 «Торговля. Термины и определения», ГОСТ </w:t>
      </w:r>
      <w:r w:rsidR="001068ED" w:rsidRPr="00A81E0B">
        <w:rPr>
          <w:b/>
          <w:i/>
        </w:rPr>
        <w:t>31985-</w:t>
      </w:r>
      <w:r w:rsidRPr="00A81E0B">
        <w:rPr>
          <w:b/>
          <w:i/>
        </w:rPr>
        <w:t>20</w:t>
      </w:r>
      <w:r w:rsidR="001068ED" w:rsidRPr="00A81E0B">
        <w:rPr>
          <w:b/>
          <w:i/>
        </w:rPr>
        <w:t>13</w:t>
      </w:r>
      <w:r w:rsidRPr="00A81E0B">
        <w:rPr>
          <w:b/>
          <w:i/>
        </w:rPr>
        <w:t xml:space="preserve"> «Услуги общест</w:t>
      </w:r>
      <w:r w:rsidR="001068ED" w:rsidRPr="00A81E0B">
        <w:rPr>
          <w:b/>
          <w:i/>
        </w:rPr>
        <w:t>венного питания термины и определения</w:t>
      </w:r>
      <w:r w:rsidRPr="00A81E0B">
        <w:rPr>
          <w:b/>
          <w:i/>
        </w:rPr>
        <w:t>».</w:t>
      </w:r>
    </w:p>
    <w:p w:rsidR="001E0AAC" w:rsidRDefault="001E0AAC" w:rsidP="001E0AAC">
      <w:pPr>
        <w:ind w:firstLine="709"/>
        <w:jc w:val="both"/>
      </w:pPr>
      <w:r>
        <w:t xml:space="preserve">В </w:t>
      </w:r>
      <w:r>
        <w:rPr>
          <w:b/>
        </w:rPr>
        <w:t>строке 4.1</w:t>
      </w:r>
      <w:r>
        <w:t xml:space="preserve"> указывается количество магазинов. </w:t>
      </w:r>
    </w:p>
    <w:p w:rsidR="001E0AAC" w:rsidRDefault="001E0AAC" w:rsidP="001E0AAC">
      <w:pPr>
        <w:ind w:firstLine="709"/>
        <w:jc w:val="both"/>
      </w:pPr>
      <w:r>
        <w:t xml:space="preserve">К </w:t>
      </w:r>
      <w:r>
        <w:rPr>
          <w:b/>
        </w:rPr>
        <w:t xml:space="preserve">магазинам </w:t>
      </w:r>
      <w:r>
        <w:t>относятся стационарные торговые объекты, предназначенные для продажи товаров и оказания услуг покупателям, в составе которых имеются торговые залы, подсобные, административно-бытовые помещения и складские помещения.</w:t>
      </w:r>
    </w:p>
    <w:p w:rsidR="001E0AAC" w:rsidRDefault="001E0AAC" w:rsidP="001E0AAC">
      <w:pPr>
        <w:ind w:firstLine="709"/>
        <w:jc w:val="both"/>
      </w:pPr>
      <w:r>
        <w:rPr>
          <w:b/>
        </w:rPr>
        <w:t>Строка 4.2 г</w:t>
      </w:r>
      <w:r>
        <w:rPr>
          <w:b/>
          <w:bCs/>
        </w:rPr>
        <w:t xml:space="preserve">ипермаркеты - </w:t>
      </w:r>
      <w:r>
        <w:t>магазины с площадью торгового зала от 5000 м</w:t>
      </w:r>
      <w:proofErr w:type="gramStart"/>
      <w:r>
        <w:rPr>
          <w:vertAlign w:val="superscript"/>
        </w:rPr>
        <w:t>2</w:t>
      </w:r>
      <w:proofErr w:type="gramEnd"/>
      <w:r>
        <w:t>, в которых осуществляют продажу продовольственных и непродовольственных товаров универсального ассортимента преимущественно по методу самообслуживания.</w:t>
      </w:r>
    </w:p>
    <w:p w:rsidR="001E0AAC" w:rsidRDefault="001E0AAC" w:rsidP="001E0AAC">
      <w:pPr>
        <w:ind w:firstLine="709"/>
        <w:jc w:val="both"/>
      </w:pPr>
      <w:r>
        <w:rPr>
          <w:b/>
        </w:rPr>
        <w:t xml:space="preserve">Строка 4.3 </w:t>
      </w:r>
      <w:r>
        <w:rPr>
          <w:b/>
          <w:bCs/>
        </w:rPr>
        <w:t>супермаркеты</w:t>
      </w:r>
      <w:r>
        <w:t xml:space="preserve"> (</w:t>
      </w:r>
      <w:r>
        <w:rPr>
          <w:i/>
          <w:iCs/>
        </w:rPr>
        <w:t>универсамы</w:t>
      </w:r>
      <w:r>
        <w:t>) - магазины с площадью торгового зала от 400 м</w:t>
      </w:r>
      <w:proofErr w:type="gramStart"/>
      <w:r>
        <w:rPr>
          <w:vertAlign w:val="superscript"/>
        </w:rPr>
        <w:t>2</w:t>
      </w:r>
      <w:proofErr w:type="gramEnd"/>
      <w:r>
        <w:t>, в которых осуществляют продажу продовольственных и непродовольственных товаров повседневного спроса преимущественно по методу самообслуживания. По данной строке также учитываются магазины «Гастроном».</w:t>
      </w:r>
    </w:p>
    <w:p w:rsidR="001E0AAC" w:rsidRDefault="001E0AAC" w:rsidP="001E0AAC">
      <w:pPr>
        <w:ind w:firstLine="709"/>
        <w:jc w:val="both"/>
      </w:pPr>
      <w:r>
        <w:rPr>
          <w:rFonts w:cs="Calibri"/>
          <w:b/>
        </w:rPr>
        <w:t>Гастроном</w:t>
      </w:r>
      <w:r>
        <w:rPr>
          <w:rFonts w:cs="Calibri"/>
        </w:rPr>
        <w:t xml:space="preserve"> - магазин с площадью торгового зала от 400 м</w:t>
      </w:r>
      <w:proofErr w:type="gramStart"/>
      <w:r>
        <w:rPr>
          <w:rFonts w:cs="Calibri"/>
          <w:vertAlign w:val="superscript"/>
        </w:rPr>
        <w:t>2</w:t>
      </w:r>
      <w:proofErr w:type="gramEnd"/>
      <w:r>
        <w:rPr>
          <w:rFonts w:cs="Calibri"/>
        </w:rPr>
        <w:t>, в котором осуществляют продажу продовольственных товаров универсального ассортимента с преобладанием гастрономических товаров (сыров, колбасных изделий, фруктов, вино-водочных изделий и безалкогольных напитков и т.п.) преимущественно с использованием индивидуального обслуживания покупателей через прилавок.</w:t>
      </w:r>
    </w:p>
    <w:p w:rsidR="001E0AAC" w:rsidRDefault="001E0AAC" w:rsidP="001E0AAC">
      <w:pPr>
        <w:ind w:firstLine="709"/>
        <w:jc w:val="both"/>
      </w:pPr>
      <w:proofErr w:type="gramStart"/>
      <w:r>
        <w:rPr>
          <w:b/>
        </w:rPr>
        <w:t xml:space="preserve">Строка 4.4 специализированные продовольственные магазины - </w:t>
      </w:r>
      <w:r>
        <w:t>магазины, в которых осуществляется продажа товаров одной продовольственной группы или ее части  («рыба», «мясо», «колбасы», «минеральные воды», «хлеб», «овощи-фрукты» и т.д.).</w:t>
      </w:r>
      <w:proofErr w:type="gramEnd"/>
      <w:r>
        <w:t xml:space="preserve"> По данной строке также учитываются магазины-салоны (бутики).</w:t>
      </w:r>
    </w:p>
    <w:p w:rsidR="001E0AAC" w:rsidRDefault="001E0AAC" w:rsidP="001E0AAC">
      <w:pPr>
        <w:ind w:firstLine="709"/>
        <w:jc w:val="both"/>
      </w:pPr>
      <w:proofErr w:type="gramStart"/>
      <w:r>
        <w:rPr>
          <w:b/>
        </w:rPr>
        <w:t xml:space="preserve">Строка 4.5 специализированные непродовольственные магазины - </w:t>
      </w:r>
      <w:r>
        <w:t>магазины, в которых осуществляется продажа товаров одной непродовольственной группы или ее части («одежда», «обувь», «ткани», «мебель», «книги», «</w:t>
      </w:r>
      <w:proofErr w:type="spellStart"/>
      <w:r>
        <w:t>зоотовары</w:t>
      </w:r>
      <w:proofErr w:type="spellEnd"/>
      <w:r>
        <w:t>», «семена», «цветы» и т.д.).</w:t>
      </w:r>
      <w:proofErr w:type="gramEnd"/>
      <w:r>
        <w:t xml:space="preserve"> По данной строке также учитываются магазины-салоны (бутики).</w:t>
      </w:r>
    </w:p>
    <w:p w:rsidR="001E0AAC" w:rsidRDefault="001E0AAC" w:rsidP="001E0AAC">
      <w:pPr>
        <w:ind w:firstLine="709"/>
        <w:jc w:val="both"/>
      </w:pPr>
      <w:r>
        <w:rPr>
          <w:b/>
        </w:rPr>
        <w:t xml:space="preserve">Строка 4.6 </w:t>
      </w:r>
      <w:proofErr w:type="spellStart"/>
      <w:r>
        <w:rPr>
          <w:b/>
          <w:bCs/>
        </w:rPr>
        <w:t>минимаркеты</w:t>
      </w:r>
      <w:proofErr w:type="spellEnd"/>
      <w:r>
        <w:t xml:space="preserve"> (</w:t>
      </w:r>
      <w:r>
        <w:rPr>
          <w:i/>
          <w:iCs/>
        </w:rPr>
        <w:t>магазины «Продукты»</w:t>
      </w:r>
      <w:r>
        <w:t>) - предприятия розничной торговли, в которых с использованием методов самообслуживания и/или индивидуального обслуживания через прилавок осуществляют продажу продовольственных и непродовольственных товаров повседневного спроса узкого ассортимента, включающего ограниченное число разновидностей товаров.</w:t>
      </w:r>
    </w:p>
    <w:p w:rsidR="001E0AAC" w:rsidRDefault="001E0AAC" w:rsidP="001E0AAC">
      <w:pPr>
        <w:ind w:firstLine="709"/>
        <w:jc w:val="both"/>
      </w:pPr>
      <w:r>
        <w:rPr>
          <w:b/>
        </w:rPr>
        <w:t xml:space="preserve">Строка 4.7 универмаги </w:t>
      </w:r>
      <w:r>
        <w:rPr>
          <w:b/>
          <w:bCs/>
        </w:rPr>
        <w:t xml:space="preserve">- </w:t>
      </w:r>
      <w:r>
        <w:t>магазины с совокупной площадью торговых залов от 3500 м</w:t>
      </w:r>
      <w:proofErr w:type="gramStart"/>
      <w:r>
        <w:rPr>
          <w:vertAlign w:val="superscript"/>
        </w:rPr>
        <w:t>2</w:t>
      </w:r>
      <w:proofErr w:type="gramEnd"/>
      <w:r>
        <w:rPr>
          <w:vertAlign w:val="superscript"/>
        </w:rPr>
        <w:t xml:space="preserve"> </w:t>
      </w:r>
      <w:r>
        <w:t>в городском населенном пункте и от 650 м</w:t>
      </w:r>
      <w:r>
        <w:rPr>
          <w:vertAlign w:val="superscript"/>
        </w:rPr>
        <w:t>2</w:t>
      </w:r>
      <w:r>
        <w:t xml:space="preserve"> в сельском населенном пункте, в которых осуществляют продажу непродовольственных товаров универсального ассортимента.</w:t>
      </w:r>
    </w:p>
    <w:p w:rsidR="001E0AAC" w:rsidRDefault="001E0AAC" w:rsidP="001E0AAC">
      <w:pPr>
        <w:ind w:firstLine="709"/>
        <w:jc w:val="both"/>
      </w:pPr>
      <w:r>
        <w:rPr>
          <w:b/>
        </w:rPr>
        <w:t xml:space="preserve">Строка 4.8 прочие магазины - </w:t>
      </w:r>
      <w:r>
        <w:t xml:space="preserve">предприятия розничной торговли, реализующие узкий ассортимент  непродовольственных товаров, в </w:t>
      </w:r>
      <w:proofErr w:type="spellStart"/>
      <w:r>
        <w:t>т.ч</w:t>
      </w:r>
      <w:proofErr w:type="spellEnd"/>
      <w:r>
        <w:t>. одежда, обувь, галантерейные, парфюмерно-косметические и пр. («Промтовары», «Все для дома», «Комиссионный магазин», «</w:t>
      </w:r>
      <w:proofErr w:type="spellStart"/>
      <w:r>
        <w:t>Секонд</w:t>
      </w:r>
      <w:proofErr w:type="spellEnd"/>
      <w:r>
        <w:t xml:space="preserve"> </w:t>
      </w:r>
      <w:proofErr w:type="spellStart"/>
      <w:r>
        <w:t>Хенд</w:t>
      </w:r>
      <w:proofErr w:type="spellEnd"/>
      <w:r>
        <w:t>», «Сток», антикварные магазины и прочие). По этой строке также отражаются «Магазины-склады». В сельской местности по строке 4.8 учитываются также торговые центры, в которые преобразованы бывшие розничные рынки.</w:t>
      </w:r>
    </w:p>
    <w:p w:rsidR="001E0AAC" w:rsidRDefault="001E0AAC" w:rsidP="001E0AAC">
      <w:pPr>
        <w:ind w:firstLine="709"/>
        <w:jc w:val="both"/>
      </w:pPr>
      <w:r>
        <w:rPr>
          <w:b/>
        </w:rPr>
        <w:t xml:space="preserve">Строка 4.9 магазины - </w:t>
      </w:r>
      <w:proofErr w:type="spellStart"/>
      <w:r>
        <w:rPr>
          <w:b/>
          <w:bCs/>
        </w:rPr>
        <w:t>дискаунтеры</w:t>
      </w:r>
      <w:proofErr w:type="spellEnd"/>
      <w:r>
        <w:rPr>
          <w:b/>
          <w:bCs/>
        </w:rPr>
        <w:t xml:space="preserve"> - </w:t>
      </w:r>
      <w:r>
        <w:t>магазины типа супермаркет (универсам) эконом-класса с площадью торгового зала от 250 м</w:t>
      </w:r>
      <w:proofErr w:type="gramStart"/>
      <w:r>
        <w:rPr>
          <w:vertAlign w:val="superscript"/>
        </w:rPr>
        <w:t>2</w:t>
      </w:r>
      <w:proofErr w:type="gramEnd"/>
      <w:r>
        <w:t>, в которых осуществляют продажу ограниченного ассортимента продовольственных и непродовольственных товаров повседневного спроса по ценам ниже среднерыночных преимущественно по методу самообслуживания. Магазины–</w:t>
      </w:r>
      <w:proofErr w:type="spellStart"/>
      <w:r>
        <w:t>дискаунтеры</w:t>
      </w:r>
      <w:proofErr w:type="spellEnd"/>
      <w:r>
        <w:t xml:space="preserve"> также должны быть распределены по строкам 4.2-4.8.</w:t>
      </w:r>
    </w:p>
    <w:p w:rsidR="001E0AAC" w:rsidRDefault="001E0AAC" w:rsidP="001E0AAC">
      <w:pPr>
        <w:ind w:firstLine="709"/>
        <w:jc w:val="both"/>
      </w:pPr>
      <w:r>
        <w:t xml:space="preserve">В </w:t>
      </w:r>
      <w:r>
        <w:rPr>
          <w:b/>
        </w:rPr>
        <w:t>строке 4.10</w:t>
      </w:r>
      <w:r>
        <w:t xml:space="preserve"> указывается количество павильонов.</w:t>
      </w:r>
    </w:p>
    <w:p w:rsidR="001E0AAC" w:rsidRDefault="001E0AAC" w:rsidP="001E0AAC">
      <w:pPr>
        <w:ind w:firstLine="709"/>
        <w:jc w:val="both"/>
      </w:pPr>
      <w:r>
        <w:rPr>
          <w:rFonts w:cs="Calibri"/>
          <w:b/>
        </w:rPr>
        <w:t>Торговый павильон</w:t>
      </w:r>
      <w:r>
        <w:rPr>
          <w:rFonts w:cs="Calibri"/>
        </w:rPr>
        <w:t xml:space="preserve"> - нестационарный торговый объект, представляющий собой отдельно стоящее строение (часть строения) или сооружение (часть сооружения) с замкнутым </w:t>
      </w:r>
      <w:r>
        <w:rPr>
          <w:rFonts w:cs="Calibri"/>
        </w:rPr>
        <w:lastRenderedPageBreak/>
        <w:t>пространством, имеющее торговый зал и рассчитанное на одно или несколько рабочих мест продавцов. Павильон может иметь помещения для хранения товарного запаса.</w:t>
      </w:r>
    </w:p>
    <w:p w:rsidR="001E0AAC" w:rsidRDefault="001E0AAC" w:rsidP="001E0AAC">
      <w:pPr>
        <w:ind w:firstLine="709"/>
        <w:jc w:val="both"/>
      </w:pPr>
      <w:r>
        <w:t xml:space="preserve">В </w:t>
      </w:r>
      <w:r>
        <w:rPr>
          <w:b/>
        </w:rPr>
        <w:t>строке 4.11</w:t>
      </w:r>
      <w:r>
        <w:t xml:space="preserve"> приводятся сведения о количестве палаток и киосков, включая находящиеся на территории торговых центров (</w:t>
      </w:r>
      <w:proofErr w:type="spellStart"/>
      <w:r>
        <w:t>моллов</w:t>
      </w:r>
      <w:proofErr w:type="spellEnd"/>
      <w:r>
        <w:t xml:space="preserve">). </w:t>
      </w:r>
    </w:p>
    <w:p w:rsidR="001E0AAC" w:rsidRDefault="001E0AAC" w:rsidP="001E0AAC">
      <w:pPr>
        <w:ind w:firstLine="709"/>
        <w:jc w:val="both"/>
      </w:pPr>
      <w:r>
        <w:rPr>
          <w:b/>
          <w:bCs/>
        </w:rPr>
        <w:t xml:space="preserve">Торговая палатка - </w:t>
      </w:r>
      <w:r>
        <w:rPr>
          <w:bCs/>
        </w:rPr>
        <w:t>н</w:t>
      </w:r>
      <w:r>
        <w:t>естационарный торговый объект, представляющий собой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торговли.</w:t>
      </w:r>
    </w:p>
    <w:p w:rsidR="001E0AAC" w:rsidRDefault="001E0AAC" w:rsidP="001E0AAC">
      <w:pPr>
        <w:ind w:firstLine="709"/>
        <w:jc w:val="both"/>
      </w:pPr>
      <w:r>
        <w:rPr>
          <w:b/>
          <w:bCs/>
        </w:rPr>
        <w:t xml:space="preserve">Киоск - </w:t>
      </w:r>
      <w:r>
        <w:t>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запаса.</w:t>
      </w:r>
    </w:p>
    <w:p w:rsidR="001E0AAC" w:rsidRDefault="001E0AAC" w:rsidP="001E0AAC">
      <w:pPr>
        <w:ind w:firstLine="709"/>
        <w:jc w:val="both"/>
      </w:pPr>
      <w:r>
        <w:t xml:space="preserve">Данные о количестве передвижных палаток и киосков (по продаже кваса, кур-гриль, мороженого и т.п.), а также палаток и киосков, реализующих проездные билеты на все виды транспорта, в </w:t>
      </w:r>
      <w:r>
        <w:rPr>
          <w:b/>
        </w:rPr>
        <w:t>строке 4.11</w:t>
      </w:r>
      <w:r>
        <w:t xml:space="preserve"> не отражаются.</w:t>
      </w:r>
    </w:p>
    <w:p w:rsidR="001E0AAC" w:rsidRDefault="001E0AAC" w:rsidP="001E0AAC">
      <w:pPr>
        <w:ind w:firstLine="709"/>
        <w:jc w:val="both"/>
      </w:pPr>
      <w:r>
        <w:t xml:space="preserve">В </w:t>
      </w:r>
      <w:r>
        <w:rPr>
          <w:b/>
        </w:rPr>
        <w:t>строках 4.1.1, 4.2.1, 4.3.1, 4.4.1, 4.5.1, 4.6.1, 4.7.1, 4.8.1, 4.9.1, 4.10.1, 4.12.1</w:t>
      </w:r>
      <w:r>
        <w:t xml:space="preserve"> показывается площадь торгового зала (зала для обслуживания покупателей). В нее включается  установочная площадь магазина (площадь торгового зала, занятая оборудованием, предназначенным для выкладки, демонстрации товаров, проведения денежных расчетов и обслуживания покупателей), площадь контрольно-кассовых узлов и кассовых кабин, площадь рабочих мест обслуживающего персонала, а также площадь проходов для покупателей. В площадь торгового зала магазина не включается площадь для приема, хранения и подготовки товаров к продаже, подсобных и административно-бытовых помещений.</w:t>
      </w:r>
    </w:p>
    <w:p w:rsidR="001E0AAC" w:rsidRDefault="001E0AAC" w:rsidP="001E0AAC">
      <w:pPr>
        <w:ind w:firstLine="709"/>
        <w:jc w:val="both"/>
      </w:pPr>
      <w:r>
        <w:t xml:space="preserve">В </w:t>
      </w:r>
      <w:r>
        <w:rPr>
          <w:b/>
        </w:rPr>
        <w:t>строках 4.14 и 4.15</w:t>
      </w:r>
      <w:r>
        <w:t xml:space="preserve"> показывается количество столовых и закусочных. В </w:t>
      </w:r>
      <w:r>
        <w:rPr>
          <w:b/>
        </w:rPr>
        <w:t xml:space="preserve">строке 4.15 </w:t>
      </w:r>
      <w:r>
        <w:t>показывается количество столовых учебных заведений, промышленных предприятий, организаций социальной сферы (больниц, детских домов, домов-интернатов и т.п.) и других органи</w:t>
      </w:r>
      <w:r w:rsidR="009C7218">
        <w:t>заций. В случае</w:t>
      </w:r>
      <w:proofErr w:type="gramStart"/>
      <w:r w:rsidR="009C7218">
        <w:t>,</w:t>
      </w:r>
      <w:proofErr w:type="gramEnd"/>
      <w:r w:rsidR="009C7218">
        <w:t xml:space="preserve"> если организации</w:t>
      </w:r>
      <w:r>
        <w:t xml:space="preserve"> социальной сферы организуют потребление продукции общественного питания, но при этом не имеют специально отведенных для этих целей помещений, то </w:t>
      </w:r>
      <w:r>
        <w:rPr>
          <w:b/>
        </w:rPr>
        <w:t>строки 4.15 - 4.15.2</w:t>
      </w:r>
      <w:r>
        <w:t xml:space="preserve"> не заполняются.</w:t>
      </w:r>
    </w:p>
    <w:p w:rsidR="001E0AAC" w:rsidRDefault="001E0AAC" w:rsidP="001E0AAC">
      <w:pPr>
        <w:ind w:firstLine="709"/>
        <w:jc w:val="both"/>
      </w:pPr>
      <w:r>
        <w:t xml:space="preserve">К </w:t>
      </w:r>
      <w:r>
        <w:rPr>
          <w:b/>
        </w:rPr>
        <w:t>столовой</w:t>
      </w:r>
      <w:r>
        <w:t xml:space="preserve"> относится общедоступное или обслуживающее определенный контингент потребителей предприятие общественного питания, производящее и реализующее блюда в соответствии с разнообразным по дням недели меню. </w:t>
      </w:r>
    </w:p>
    <w:p w:rsidR="001E0AAC" w:rsidRDefault="001E0AAC" w:rsidP="001E0AAC">
      <w:pPr>
        <w:ind w:firstLine="709"/>
        <w:jc w:val="both"/>
      </w:pPr>
      <w:r>
        <w:t xml:space="preserve">К </w:t>
      </w:r>
      <w:r>
        <w:rPr>
          <w:b/>
        </w:rPr>
        <w:t>закусочным</w:t>
      </w:r>
      <w:r>
        <w:t xml:space="preserve"> относятся предприятия с ограниченным ассортиментом блюд или блюд из определенного вида сырья, предназначенные для быстрого обслуживания потребителей</w:t>
      </w:r>
      <w:r w:rsidR="001068ED">
        <w:t xml:space="preserve"> с возможной реализацией алкогольных напитков, покупных товаров, в </w:t>
      </w:r>
      <w:proofErr w:type="spellStart"/>
      <w:r w:rsidR="001068ED">
        <w:t>т.ч</w:t>
      </w:r>
      <w:proofErr w:type="spellEnd"/>
      <w:r w:rsidR="001068ED">
        <w:t>. табачных изделий</w:t>
      </w:r>
      <w:r>
        <w:t xml:space="preserve">. </w:t>
      </w:r>
      <w:proofErr w:type="gramStart"/>
      <w:r>
        <w:t xml:space="preserve">К закусочным относятся также шашлычные, котлетные, сосисочные, пельменные (вареничные), чебуречные, чайные, пирожковые, блинные, пончиковые, бутербродные, рюмочные и др. </w:t>
      </w:r>
      <w:proofErr w:type="gramEnd"/>
    </w:p>
    <w:p w:rsidR="001E0AAC" w:rsidRDefault="001E0AAC" w:rsidP="001E0AAC">
      <w:pPr>
        <w:ind w:firstLine="709"/>
        <w:jc w:val="both"/>
      </w:pPr>
      <w:r>
        <w:t xml:space="preserve">В </w:t>
      </w:r>
      <w:r>
        <w:rPr>
          <w:b/>
        </w:rPr>
        <w:t>строках 4.14.1 и 4.15.1</w:t>
      </w:r>
      <w:r>
        <w:t xml:space="preserve"> показывается число мест, определяемое по числу посетителей, на одновременное обслуживание которых рассчитан объект общественного питания.</w:t>
      </w:r>
    </w:p>
    <w:p w:rsidR="001E0AAC" w:rsidRDefault="001E0AAC" w:rsidP="001E0AAC">
      <w:pPr>
        <w:ind w:firstLine="709"/>
        <w:jc w:val="both"/>
      </w:pPr>
      <w:r>
        <w:t xml:space="preserve">В </w:t>
      </w:r>
      <w:r>
        <w:rPr>
          <w:b/>
        </w:rPr>
        <w:t>строке 4.16</w:t>
      </w:r>
      <w:r>
        <w:t xml:space="preserve"> показывается количество ресторанов, кафе и баров; в </w:t>
      </w:r>
      <w:r>
        <w:rPr>
          <w:b/>
        </w:rPr>
        <w:t xml:space="preserve">строке 4.16.1 - </w:t>
      </w:r>
      <w:r>
        <w:t xml:space="preserve">число мест в них. </w:t>
      </w:r>
    </w:p>
    <w:p w:rsidR="001E0AAC" w:rsidRDefault="001E0AAC" w:rsidP="001E0AAC">
      <w:pPr>
        <w:ind w:firstLine="709"/>
        <w:jc w:val="both"/>
      </w:pPr>
      <w:r>
        <w:t xml:space="preserve">К </w:t>
      </w:r>
      <w:r>
        <w:rPr>
          <w:b/>
        </w:rPr>
        <w:t>ресторанам</w:t>
      </w:r>
      <w:r>
        <w:t xml:space="preserve"> относятся предприятия общественного питания</w:t>
      </w:r>
      <w:r w:rsidR="00233681">
        <w:t>, предоставляющие потребителю услуги по организации питания и досуга</w:t>
      </w:r>
      <w:r w:rsidR="002339F7">
        <w:t xml:space="preserve"> или без досуга</w:t>
      </w:r>
      <w:r w:rsidR="00875089">
        <w:t>,</w:t>
      </w:r>
      <w:r w:rsidR="00875089" w:rsidRPr="00875089">
        <w:t xml:space="preserve"> </w:t>
      </w:r>
      <w:r>
        <w:t>с широким ассортиментом блюд сложного</w:t>
      </w:r>
      <w:r w:rsidR="00233681">
        <w:t xml:space="preserve"> приготовления, включая </w:t>
      </w:r>
      <w:r>
        <w:t>фирменные</w:t>
      </w:r>
      <w:r w:rsidR="00233681">
        <w:t xml:space="preserve"> блюда и изделия</w:t>
      </w:r>
      <w:r w:rsidR="002339F7">
        <w:t>,</w:t>
      </w:r>
      <w:r w:rsidR="007157B9">
        <w:t xml:space="preserve"> алкогольных, прохладительных, горячих и других видов напитков, кондитерских и хлебобуло</w:t>
      </w:r>
      <w:r w:rsidR="002007A4">
        <w:t xml:space="preserve">чных изделий, покупных товаров, в </w:t>
      </w:r>
      <w:proofErr w:type="spellStart"/>
      <w:r w:rsidR="002007A4">
        <w:t>т.ч</w:t>
      </w:r>
      <w:proofErr w:type="spellEnd"/>
      <w:r w:rsidR="002007A4">
        <w:t>. табачных изделий</w:t>
      </w:r>
      <w:r>
        <w:t xml:space="preserve">. </w:t>
      </w:r>
    </w:p>
    <w:p w:rsidR="001E0AAC" w:rsidRDefault="001E0AAC" w:rsidP="001E0AAC">
      <w:pPr>
        <w:ind w:firstLine="709"/>
        <w:jc w:val="both"/>
      </w:pPr>
      <w:r>
        <w:t xml:space="preserve">К </w:t>
      </w:r>
      <w:r>
        <w:rPr>
          <w:b/>
        </w:rPr>
        <w:t>кафе</w:t>
      </w:r>
      <w:r>
        <w:t xml:space="preserve"> относятся предприятия по организац</w:t>
      </w:r>
      <w:r w:rsidR="00CD7752">
        <w:t>ии питания и досуга или без досуга</w:t>
      </w:r>
      <w:r>
        <w:t xml:space="preserve"> с предоставлением ограниченного</w:t>
      </w:r>
      <w:r w:rsidR="00CD7752">
        <w:t>,</w:t>
      </w:r>
      <w:r>
        <w:t xml:space="preserve"> по сравнению с рестораном</w:t>
      </w:r>
      <w:r w:rsidR="00CD7752">
        <w:t>,</w:t>
      </w:r>
      <w:r>
        <w:t xml:space="preserve"> ассортимента продукции</w:t>
      </w:r>
      <w:r w:rsidR="00CD7752">
        <w:t xml:space="preserve"> и услуг,  реализующие</w:t>
      </w:r>
      <w:r>
        <w:t xml:space="preserve"> фирменные, заказные блюда, кондитерские</w:t>
      </w:r>
      <w:r w:rsidR="00CD7752">
        <w:t xml:space="preserve"> и хлебобулочные</w:t>
      </w:r>
      <w:r>
        <w:t xml:space="preserve"> изделия, </w:t>
      </w:r>
      <w:r w:rsidR="00CD7752">
        <w:t xml:space="preserve">алкогольные и безалкогольные напитки, покупные товары, в </w:t>
      </w:r>
      <w:proofErr w:type="spellStart"/>
      <w:r w:rsidR="00CD7752">
        <w:t>т.ч</w:t>
      </w:r>
      <w:proofErr w:type="spellEnd"/>
      <w:r w:rsidR="00CD7752">
        <w:t>. табачные изделия.</w:t>
      </w:r>
    </w:p>
    <w:p w:rsidR="001E0AAC" w:rsidRDefault="001E0AAC" w:rsidP="001E0AAC">
      <w:pPr>
        <w:ind w:firstLine="709"/>
        <w:jc w:val="both"/>
      </w:pPr>
      <w:r>
        <w:rPr>
          <w:b/>
        </w:rPr>
        <w:t xml:space="preserve">Баром </w:t>
      </w:r>
      <w:r>
        <w:t>является предприятие общественного питания с барной стойкой, реализующее</w:t>
      </w:r>
      <w:r w:rsidR="00676420">
        <w:t xml:space="preserve"> алкогольные и/или безалкогольные напитки, горячие и прохладительные напитки, блюда, </w:t>
      </w:r>
      <w:r w:rsidR="00676420">
        <w:lastRenderedPageBreak/>
        <w:t xml:space="preserve">холодные и горячие закуски в ограниченном ассортименте, покупные товары в </w:t>
      </w:r>
      <w:proofErr w:type="spellStart"/>
      <w:r w:rsidR="00676420">
        <w:t>т.ч</w:t>
      </w:r>
      <w:proofErr w:type="spellEnd"/>
      <w:r w:rsidR="00676420">
        <w:t>. табачные изделия</w:t>
      </w:r>
      <w:r>
        <w:t>.</w:t>
      </w:r>
    </w:p>
    <w:p w:rsidR="001E0AAC" w:rsidRDefault="001E0AAC" w:rsidP="001E0AAC">
      <w:pPr>
        <w:ind w:firstLine="709"/>
        <w:jc w:val="both"/>
        <w:rPr>
          <w:b/>
          <w:strike/>
        </w:rPr>
      </w:pPr>
      <w:r>
        <w:t xml:space="preserve">В </w:t>
      </w:r>
      <w:r>
        <w:rPr>
          <w:b/>
        </w:rPr>
        <w:t>строках 4.14.2, 4.15.2 и 4.16.2</w:t>
      </w:r>
      <w:r>
        <w:t xml:space="preserve"> показывается площадь зала обслуживания посетителе</w:t>
      </w:r>
      <w:r w:rsidR="004D7348">
        <w:t>й. В нее включается площадь</w:t>
      </w:r>
      <w:r>
        <w:t xml:space="preserve"> помещений и открытых площадок, используемых для организации общественного питания.</w:t>
      </w:r>
      <w:r w:rsidR="004D7348">
        <w:t xml:space="preserve"> Не учитываются площади открытых производственных участков для </w:t>
      </w:r>
      <w:proofErr w:type="spellStart"/>
      <w:r w:rsidR="004D7348">
        <w:t>доготовки</w:t>
      </w:r>
      <w:proofErr w:type="spellEnd"/>
      <w:r w:rsidR="004D7348">
        <w:t xml:space="preserve"> продукции, станций раздачи, раздаточных зон и т.п. недоступных для потребителей.</w:t>
      </w:r>
    </w:p>
    <w:p w:rsidR="001E0AAC" w:rsidRDefault="001E0AAC" w:rsidP="001E0AAC">
      <w:pPr>
        <w:keepNext/>
        <w:ind w:firstLine="709"/>
        <w:jc w:val="center"/>
        <w:outlineLvl w:val="8"/>
        <w:rPr>
          <w:b/>
        </w:rPr>
      </w:pPr>
      <w:r>
        <w:rPr>
          <w:b/>
        </w:rPr>
        <w:t>Спортивные сооружения</w:t>
      </w:r>
    </w:p>
    <w:p w:rsidR="001E0AAC" w:rsidRDefault="001E0AAC" w:rsidP="001E0AAC">
      <w:pPr>
        <w:ind w:firstLine="709"/>
        <w:jc w:val="both"/>
      </w:pPr>
      <w:r>
        <w:t xml:space="preserve">Информация о числе спортивных сооружений </w:t>
      </w:r>
      <w:r>
        <w:rPr>
          <w:b/>
        </w:rPr>
        <w:t>(строки 5 – 5.5.1)</w:t>
      </w:r>
      <w:r>
        <w:t xml:space="preserve"> заполняется в соответствии с формой федерального статистического наблюдения № 1-ФК «Сведения о физической культуре и спорте».</w:t>
      </w:r>
    </w:p>
    <w:p w:rsidR="001E0AAC" w:rsidRDefault="001E0AAC" w:rsidP="001E0AAC">
      <w:pPr>
        <w:ind w:firstLine="709"/>
        <w:jc w:val="both"/>
      </w:pPr>
      <w:proofErr w:type="gramStart"/>
      <w:r>
        <w:t xml:space="preserve">В </w:t>
      </w:r>
      <w:r>
        <w:rPr>
          <w:b/>
        </w:rPr>
        <w:t xml:space="preserve">строке 5 </w:t>
      </w:r>
      <w:r>
        <w:t>учету подлежат спортивные сооружения независимо от формы собственности и организационно-правовой формы, предназначенные для учебно-тренировочных занятий и физкультурно-оздоровительных, спортивных мероприятий, как действующие, так и находящиеся на реконструкции и капитальном ремонте, отдельно стоящие или входящие в состав комплексных сооружений, отвечающие правилам соревнований по видам спорта, имеющие паспорта или учетные карточки (плоскостные спортивные сооружения), зарегистрированные в установленном порядке.</w:t>
      </w:r>
      <w:proofErr w:type="gramEnd"/>
      <w:r>
        <w:t xml:space="preserve"> В число сооружений включаются также тиры и спортивные площадки, расположенные в парках отдыха, лыжные базы, если они зарегистрированы в установленном порядке. </w:t>
      </w:r>
    </w:p>
    <w:p w:rsidR="001E0AAC" w:rsidRDefault="001E0AAC" w:rsidP="001E0AAC">
      <w:pPr>
        <w:ind w:firstLine="709"/>
        <w:jc w:val="both"/>
      </w:pPr>
      <w:r>
        <w:t>Кроме того, необходимо учитывать спортивные залы (площадки) общеобразовательных школ, средних и высших учебных заведений.</w:t>
      </w:r>
    </w:p>
    <w:p w:rsidR="001E0AAC" w:rsidRDefault="001E0AAC" w:rsidP="001E0AAC">
      <w:pPr>
        <w:ind w:firstLine="709"/>
        <w:jc w:val="both"/>
      </w:pPr>
      <w:r>
        <w:t>Спортивные сооружения учитываются по месту их фактического расположения.</w:t>
      </w:r>
    </w:p>
    <w:p w:rsidR="001E0AAC" w:rsidRDefault="001E0AAC" w:rsidP="001E0AAC">
      <w:pPr>
        <w:ind w:firstLine="709"/>
        <w:jc w:val="both"/>
      </w:pPr>
      <w:r>
        <w:t xml:space="preserve">В </w:t>
      </w:r>
      <w:r>
        <w:rPr>
          <w:b/>
        </w:rPr>
        <w:t>строке 5.2</w:t>
      </w:r>
      <w:r>
        <w:t xml:space="preserve"> учитываются открытые комплексные сооружения, включающие  спортивное ядро с трибунами. В состав спортивного ядра входят: основное игровое футбольное поле, окаймленное беговой дорожкой, и места для занятий легкой атлетикой. Тренировочные (запасные) поля стадиона учитываются в </w:t>
      </w:r>
      <w:r>
        <w:rPr>
          <w:b/>
        </w:rPr>
        <w:t>строке 5.3</w:t>
      </w:r>
      <w:r>
        <w:t xml:space="preserve"> «плоскостные спортивные сооружения». </w:t>
      </w:r>
    </w:p>
    <w:p w:rsidR="001E0AAC" w:rsidRDefault="001E0AAC" w:rsidP="001E0AAC">
      <w:pPr>
        <w:ind w:firstLine="709"/>
        <w:jc w:val="both"/>
      </w:pPr>
      <w:proofErr w:type="gramStart"/>
      <w:r>
        <w:t xml:space="preserve">В </w:t>
      </w:r>
      <w:r>
        <w:rPr>
          <w:b/>
        </w:rPr>
        <w:t>строке 5.3</w:t>
      </w:r>
      <w:r>
        <w:t xml:space="preserve"> учитываются площадки для игры в волейбол, баскетбол, бадминтон, городки, теннис, ручной мяч, хоккейные площадки (коробки), площадки для физкультурно-оздоровительных занятий для населения, комплексные площадки для подвижных игр, поля для игры в футбол, регби, бейсбол, хоккей на траве, гольф, стрельбы из лука, а также спортивные ядра и тренировочные (запасные) футбольные поля стадионов.</w:t>
      </w:r>
      <w:proofErr w:type="gramEnd"/>
    </w:p>
    <w:p w:rsidR="001E0AAC" w:rsidRDefault="001E0AAC" w:rsidP="001E0AAC">
      <w:pPr>
        <w:ind w:firstLine="709"/>
        <w:jc w:val="both"/>
      </w:pPr>
      <w:r>
        <w:t xml:space="preserve">В </w:t>
      </w:r>
      <w:r>
        <w:rPr>
          <w:b/>
        </w:rPr>
        <w:t>строке 5.4</w:t>
      </w:r>
      <w:r>
        <w:t xml:space="preserve"> учету подлежат крытые сооружения, оборудованные для определенного вида занятий или универсального назначения.</w:t>
      </w:r>
    </w:p>
    <w:p w:rsidR="001E0AAC" w:rsidRDefault="001E0AAC" w:rsidP="001E0AAC">
      <w:pPr>
        <w:ind w:firstLine="709"/>
        <w:jc w:val="both"/>
      </w:pPr>
      <w:r>
        <w:t xml:space="preserve">В </w:t>
      </w:r>
      <w:r>
        <w:rPr>
          <w:b/>
        </w:rPr>
        <w:t>строке 5.5</w:t>
      </w:r>
      <w:r>
        <w:t xml:space="preserve"> учитываются открытые и крытые ванны плавательных бассейнов, размером не менее 10х6 метров. </w:t>
      </w:r>
    </w:p>
    <w:p w:rsidR="001E0AAC" w:rsidRDefault="001E0AAC" w:rsidP="001E0AAC">
      <w:pPr>
        <w:ind w:firstLine="709"/>
        <w:jc w:val="both"/>
      </w:pPr>
      <w:r>
        <w:t xml:space="preserve">Информация о числе детско-юношеских спортивных школ и </w:t>
      </w:r>
      <w:proofErr w:type="gramStart"/>
      <w:r>
        <w:t>численности</w:t>
      </w:r>
      <w:proofErr w:type="gramEnd"/>
      <w:r>
        <w:t xml:space="preserve"> занимающихся в них </w:t>
      </w:r>
      <w:r>
        <w:rPr>
          <w:b/>
        </w:rPr>
        <w:t>(строки 6 и 7)</w:t>
      </w:r>
      <w:r>
        <w:t xml:space="preserve"> заполняется в соответствии с формами федерального статистического наблюдения № 5-ФК «Сведения по организациям, осуществляющим спортивную подготовку» и № 3-АФК «Сведения об адаптивной физической культуре и спорте».</w:t>
      </w:r>
    </w:p>
    <w:p w:rsidR="001E0AAC" w:rsidRDefault="001E0AAC" w:rsidP="001E0AAC">
      <w:pPr>
        <w:ind w:firstLine="709"/>
        <w:jc w:val="both"/>
      </w:pPr>
      <w:proofErr w:type="gramStart"/>
      <w:r>
        <w:t xml:space="preserve">В </w:t>
      </w:r>
      <w:r>
        <w:rPr>
          <w:b/>
        </w:rPr>
        <w:t>строке 6</w:t>
      </w:r>
      <w:r>
        <w:t xml:space="preserve"> учитываются детско-юношеские спортивные школы (ДЮСШ и СДЮШОР) – юридические лица и их филиалы, являющиеся учреждениями дополнительного образования, находящиеся в ведении органов управления физической культурой и спортом и общеобразовательных организаций дополнительного образования детей, общественных и частных организаций, за исключением общеобразовательных школ (форма № 5-ФК, раздел 1:</w:t>
      </w:r>
      <w:r>
        <w:rPr>
          <w:shd w:val="clear" w:color="auto" w:fill="EAF1DD"/>
        </w:rPr>
        <w:t xml:space="preserve"> </w:t>
      </w:r>
      <w:r>
        <w:t>гр. 4 + гр.5 по стр. 4), а также для инвалидов – ДЮСАШ и СДЮСАШ</w:t>
      </w:r>
      <w:proofErr w:type="gramEnd"/>
      <w:r>
        <w:t xml:space="preserve"> (форма № 3-АФК, стр.5, 6 по графе 3, раздел 1).</w:t>
      </w:r>
    </w:p>
    <w:p w:rsidR="001E0AAC" w:rsidRDefault="001E0AAC" w:rsidP="001E0AAC">
      <w:pPr>
        <w:ind w:firstLine="709"/>
        <w:jc w:val="both"/>
        <w:rPr>
          <w:b/>
        </w:rPr>
      </w:pPr>
      <w:proofErr w:type="gramStart"/>
      <w:r>
        <w:t xml:space="preserve">В </w:t>
      </w:r>
      <w:r>
        <w:rPr>
          <w:b/>
        </w:rPr>
        <w:t xml:space="preserve">строке 7 </w:t>
      </w:r>
      <w:r>
        <w:t xml:space="preserve">учитываются занимающиеся в детско-юношеских спортивных школах (ДЮСШ и СДЮШОР) и их филиалах, находящихся в ведении органов управления физической культурой и спортом и общеобразовательных организаций дополнительного образования детей, а также общественных и частных организаций, за исключением общеобразовательных школ (форма № 5-ФК, раздел </w:t>
      </w:r>
      <w:r>
        <w:rPr>
          <w:lang w:val="en-US"/>
        </w:rPr>
        <w:t>II</w:t>
      </w:r>
      <w:r>
        <w:t xml:space="preserve">: стр. 113 + стр. 117 по гр. 5), и для инвалидов – ДЮСАШ и </w:t>
      </w:r>
      <w:r>
        <w:lastRenderedPageBreak/>
        <w:t>СДЮСАШ (форма № 3-АФК, стр</w:t>
      </w:r>
      <w:proofErr w:type="gramEnd"/>
      <w:r>
        <w:t>.</w:t>
      </w:r>
      <w:proofErr w:type="gramStart"/>
      <w:r>
        <w:t xml:space="preserve">51, 52 по графе 4, раздел </w:t>
      </w:r>
      <w:r>
        <w:rPr>
          <w:lang w:val="en-US"/>
        </w:rPr>
        <w:t>IV</w:t>
      </w:r>
      <w:r>
        <w:t>).</w:t>
      </w:r>
      <w:proofErr w:type="gramEnd"/>
      <w:r>
        <w:t xml:space="preserve"> Учет занимающихся (включая инвалидов) ведется по журналам учета работы тренировочных групп. </w:t>
      </w:r>
    </w:p>
    <w:p w:rsidR="001E0AAC" w:rsidRDefault="001E0AAC" w:rsidP="001E0AAC">
      <w:pPr>
        <w:keepNext/>
        <w:ind w:firstLine="709"/>
        <w:jc w:val="center"/>
        <w:outlineLvl w:val="8"/>
        <w:rPr>
          <w:b/>
        </w:rPr>
      </w:pPr>
      <w:r>
        <w:rPr>
          <w:b/>
        </w:rPr>
        <w:t>Объекты по утилизации и обезвреживанию отходов, вывоз отходов</w:t>
      </w:r>
    </w:p>
    <w:p w:rsidR="001E0AAC" w:rsidRDefault="001E0AAC" w:rsidP="001E0AAC">
      <w:pPr>
        <w:ind w:firstLine="709"/>
        <w:jc w:val="both"/>
      </w:pPr>
      <w:r>
        <w:t xml:space="preserve">В </w:t>
      </w:r>
      <w:r>
        <w:rPr>
          <w:b/>
        </w:rPr>
        <w:t>строке 8</w:t>
      </w:r>
      <w:r>
        <w:t xml:space="preserve"> приводятся сведения о количестве юридических лиц (в том числе являющихся субъектами малого предпринимательства), осуществляющих деятельность на территории муниципального образования по утилизации и обезвреживанию бытовых и промышленных отходов.</w:t>
      </w:r>
    </w:p>
    <w:p w:rsidR="001E0AAC" w:rsidRDefault="001E0AAC" w:rsidP="001E0AAC">
      <w:pPr>
        <w:ind w:firstLine="709"/>
        <w:jc w:val="both"/>
      </w:pPr>
      <w:r>
        <w:t>Отходы производства и потребления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удалению.</w:t>
      </w:r>
    </w:p>
    <w:p w:rsidR="001E0AAC" w:rsidRDefault="001E0AAC" w:rsidP="001E0AAC">
      <w:pPr>
        <w:ind w:firstLine="709"/>
        <w:jc w:val="both"/>
      </w:pPr>
      <w:r>
        <w:t>Утилизация отходов - использование отходов для производства товаров (продукции), выполнения работ, оказания услуг, включая повторное применение отходов, в том числе повторное применение отходов по прямому назначению (</w:t>
      </w:r>
      <w:proofErr w:type="spellStart"/>
      <w:r>
        <w:t>рециклинг</w:t>
      </w:r>
      <w:proofErr w:type="spellEnd"/>
      <w:r>
        <w:t>), их возврат в производственный цикл после соответствующей подготовки (регенерация), а также извлечение полезных компонентов для их повторного применения (рекуперация).</w:t>
      </w:r>
    </w:p>
    <w:p w:rsidR="001E0AAC" w:rsidRDefault="001E0AAC" w:rsidP="001E0AAC">
      <w:pPr>
        <w:ind w:firstLine="709"/>
        <w:jc w:val="both"/>
      </w:pPr>
      <w:r>
        <w:t>Обезвреживание отходов - уменьшение массы отходов, изменение их состава, физических и химических свойств (включая сжигание и (или) обеззараживание на специализированных установках) в целях снижения негативного воздействия отходов на здоровье человека и окружающую среду.</w:t>
      </w:r>
    </w:p>
    <w:p w:rsidR="001E0AAC" w:rsidRPr="001E0AAC" w:rsidRDefault="001E0AAC" w:rsidP="001E0AAC">
      <w:pPr>
        <w:ind w:firstLine="709"/>
        <w:jc w:val="both"/>
      </w:pPr>
      <w:r>
        <w:t xml:space="preserve">В </w:t>
      </w:r>
      <w:r>
        <w:rPr>
          <w:b/>
        </w:rPr>
        <w:t>строке 9</w:t>
      </w:r>
      <w:r>
        <w:t xml:space="preserve"> отражается вывоз твердых бытовых отходов всеми видами мусоровозов, бортовыми автомобилями и самосвалами.</w:t>
      </w:r>
    </w:p>
    <w:p w:rsidR="001E0AAC" w:rsidRDefault="001E0AAC" w:rsidP="001E0AAC">
      <w:pPr>
        <w:ind w:firstLine="709"/>
        <w:jc w:val="both"/>
      </w:pPr>
      <w:proofErr w:type="gramStart"/>
      <w:r>
        <w:t xml:space="preserve">В </w:t>
      </w:r>
      <w:r>
        <w:rPr>
          <w:b/>
        </w:rPr>
        <w:t>строке 10</w:t>
      </w:r>
      <w:r>
        <w:t xml:space="preserve"> отражается объем твердых бытовых отходов, вывезенных на предприятия переработки (мусороперерабатывающие заводы  и предприятия по предварительной подготовке отходов (сортировке, разборке, очистке), а также по использованию отходов.</w:t>
      </w:r>
      <w:proofErr w:type="gramEnd"/>
      <w:r>
        <w:t xml:space="preserve"> Вывоз твердых бытовых отходов на мусоросжигательные предприятия, а также на полигон для захоронения в этом показателе не отражается.</w:t>
      </w:r>
    </w:p>
    <w:p w:rsidR="001E0AAC" w:rsidRDefault="001E0AAC" w:rsidP="001E0AAC">
      <w:pPr>
        <w:ind w:firstLine="709"/>
        <w:jc w:val="both"/>
      </w:pPr>
      <w:r>
        <w:t xml:space="preserve">В </w:t>
      </w:r>
      <w:r>
        <w:rPr>
          <w:b/>
        </w:rPr>
        <w:t>строке 11</w:t>
      </w:r>
      <w:r>
        <w:t xml:space="preserve"> отражается вывоз жидких отходов ассенизационными машинами.</w:t>
      </w:r>
    </w:p>
    <w:p w:rsidR="001E0AAC" w:rsidRDefault="001E0AAC" w:rsidP="001E0AAC">
      <w:pPr>
        <w:keepNext/>
        <w:ind w:firstLine="709"/>
        <w:jc w:val="center"/>
        <w:outlineLvl w:val="8"/>
        <w:rPr>
          <w:b/>
        </w:rPr>
      </w:pPr>
      <w:r>
        <w:rPr>
          <w:b/>
        </w:rPr>
        <w:t>Коммунальная сфера</w:t>
      </w:r>
    </w:p>
    <w:p w:rsidR="001E0AAC" w:rsidRDefault="001E0AAC" w:rsidP="001E0AAC">
      <w:pPr>
        <w:ind w:firstLine="709"/>
        <w:jc w:val="both"/>
        <w:rPr>
          <w:szCs w:val="24"/>
        </w:rPr>
      </w:pPr>
      <w:r>
        <w:rPr>
          <w:b/>
        </w:rPr>
        <w:t xml:space="preserve">В строке 12 </w:t>
      </w:r>
      <w:r>
        <w:t xml:space="preserve">показывается протяженность улиц, проспектов, переулков, проездов и т.п. как замощенных, так и </w:t>
      </w:r>
      <w:proofErr w:type="spellStart"/>
      <w:r>
        <w:t>незамощенных</w:t>
      </w:r>
      <w:proofErr w:type="spellEnd"/>
      <w:r>
        <w:t>, а также протяжение мостов, путепроводов и виадуков, числящихся на конец отчетного года в пределах черты муниципального образования. Если проезжая часть улицы разделена бульваром или имеет разделительную полосу, то протяжение такой улицы необходимо считать по ее оси независимо от количества полос движения.</w:t>
      </w:r>
    </w:p>
    <w:p w:rsidR="001E0AAC" w:rsidRDefault="001E0AAC" w:rsidP="001E0AAC">
      <w:pPr>
        <w:ind w:firstLine="709"/>
        <w:jc w:val="both"/>
      </w:pPr>
      <w:r>
        <w:t xml:space="preserve">В </w:t>
      </w:r>
      <w:r>
        <w:rPr>
          <w:b/>
        </w:rPr>
        <w:t>строке 12.1</w:t>
      </w:r>
      <w:r>
        <w:t xml:space="preserve"> учитывается числящаяся на конец года в пределах черты муниципального образования общая протяженность улиц, набережных, переулков и других проездов, а также протяженность мостов, имеющих специальные установки уличного электрического освещения.</w:t>
      </w:r>
    </w:p>
    <w:p w:rsidR="001E0AAC" w:rsidRDefault="001E0AAC" w:rsidP="001E0AAC">
      <w:pPr>
        <w:ind w:firstLine="709"/>
        <w:jc w:val="both"/>
      </w:pPr>
      <w:r>
        <w:t>Протяженность освещенных улиц и мостов показывается по их оси независимо от того, освещены они с двух или с одной стороны. Протяжение освещаемых частей улиц, проездов, улиц-набережных не должно быть больше общего протяжения улиц, учтенного по строке 12.</w:t>
      </w:r>
    </w:p>
    <w:p w:rsidR="001E0AAC" w:rsidRDefault="001E0AAC" w:rsidP="001E0AAC">
      <w:pPr>
        <w:ind w:firstLine="709"/>
        <w:jc w:val="both"/>
      </w:pPr>
      <w:r>
        <w:t xml:space="preserve">В </w:t>
      </w:r>
      <w:r>
        <w:rPr>
          <w:b/>
        </w:rPr>
        <w:t>строке 13</w:t>
      </w:r>
      <w:r>
        <w:t xml:space="preserve"> отражается общая площадь жилых помещений, которая определяется как сумма площадей всех частей таких помещений,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</w:t>
      </w:r>
    </w:p>
    <w:p w:rsidR="001E0AAC" w:rsidRDefault="00C86B07" w:rsidP="001E0AAC">
      <w:pPr>
        <w:ind w:firstLine="709"/>
        <w:jc w:val="both"/>
      </w:pPr>
      <w:r>
        <w:rPr>
          <w:b/>
        </w:rPr>
        <w:t xml:space="preserve">Строки </w:t>
      </w:r>
      <w:r w:rsidR="005D5C6A">
        <w:rPr>
          <w:b/>
        </w:rPr>
        <w:t>13</w:t>
      </w:r>
      <w:r w:rsidR="00A51A53">
        <w:rPr>
          <w:b/>
        </w:rPr>
        <w:t>-18</w:t>
      </w:r>
      <w:r w:rsidR="005D5C6A">
        <w:rPr>
          <w:b/>
        </w:rPr>
        <w:t>.1</w:t>
      </w:r>
      <w:r w:rsidR="001E0AAC">
        <w:rPr>
          <w:b/>
        </w:rPr>
        <w:t xml:space="preserve"> </w:t>
      </w:r>
      <w:r w:rsidR="001E0AAC">
        <w:t>заполняются на основании информации органов местного самоуправления, которые формируют Программу переселения граждан из ветхого и аварийного жилищного фонда.</w:t>
      </w:r>
    </w:p>
    <w:p w:rsidR="00A51A53" w:rsidRDefault="00A51A53" w:rsidP="00A51A53">
      <w:pPr>
        <w:ind w:firstLine="708"/>
        <w:jc w:val="both"/>
      </w:pPr>
      <w:r>
        <w:t xml:space="preserve">По </w:t>
      </w:r>
      <w:r w:rsidR="005D5C6A">
        <w:rPr>
          <w:b/>
        </w:rPr>
        <w:t>строке 14</w:t>
      </w:r>
      <w:r>
        <w:t xml:space="preserve"> приводятся данные по аварийному жилищному фонду на основании заключения межведомственных комиссий,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 w:rsidR="0039047C" w:rsidRPr="0039047C">
        <w:t xml:space="preserve"> </w:t>
      </w:r>
      <w:r w:rsidR="0039047C">
        <w:t>или реконструкции</w:t>
      </w:r>
      <w:r>
        <w:t>, утвержденным постановлением Правительства  Российской Федерации от 28.01.2006 г. № 47.</w:t>
      </w:r>
    </w:p>
    <w:p w:rsidR="00A51A53" w:rsidRDefault="00A51A53" w:rsidP="00A51A53">
      <w:pPr>
        <w:ind w:firstLine="708"/>
        <w:jc w:val="both"/>
      </w:pPr>
      <w:r>
        <w:lastRenderedPageBreak/>
        <w:t xml:space="preserve">По </w:t>
      </w:r>
      <w:r>
        <w:rPr>
          <w:b/>
        </w:rPr>
        <w:t>строке 1</w:t>
      </w:r>
      <w:r w:rsidR="00E073CB">
        <w:rPr>
          <w:b/>
        </w:rPr>
        <w:t>7</w:t>
      </w:r>
      <w:r>
        <w:t xml:space="preserve"> показывается общая площадь жилых помещений аварийного жилищного фонда, из которого расселены граждане</w:t>
      </w:r>
    </w:p>
    <w:p w:rsidR="001E0AAC" w:rsidRDefault="001E0AAC" w:rsidP="001E0AAC">
      <w:pPr>
        <w:ind w:firstLine="709"/>
        <w:jc w:val="both"/>
      </w:pPr>
      <w:r>
        <w:t xml:space="preserve">В </w:t>
      </w:r>
      <w:r w:rsidR="00A51A53">
        <w:rPr>
          <w:b/>
        </w:rPr>
        <w:t>строке 19</w:t>
      </w:r>
      <w:r>
        <w:t xml:space="preserve"> показывается протяженность уличных газовых сетей на конец отчетного года. Протяженность этих сетей устанавливается на основании инвентарных данных или по данным технического учета.</w:t>
      </w:r>
    </w:p>
    <w:p w:rsidR="001E0AAC" w:rsidRDefault="001E0AAC" w:rsidP="001E0AAC">
      <w:pPr>
        <w:ind w:firstLine="709"/>
        <w:jc w:val="both"/>
      </w:pPr>
      <w:r>
        <w:t>Уличными газовыми сетями (распределительными сетями) считаются газопроводы, проложенные по улицам, площадям, набережным и т.д. населенного пункта от газораспределительных станций (ГРС).</w:t>
      </w:r>
    </w:p>
    <w:p w:rsidR="001E0AAC" w:rsidRDefault="001E0AAC" w:rsidP="001E0AAC">
      <w:pPr>
        <w:ind w:firstLine="709"/>
        <w:jc w:val="both"/>
      </w:pPr>
      <w:r>
        <w:t xml:space="preserve">Протяжение уличной газовой сети учитывается в одиночном исчислении, т.е. в одну линию. Если по улице уложены трубы в </w:t>
      </w:r>
      <w:proofErr w:type="gramStart"/>
      <w:r>
        <w:t>две и более линий</w:t>
      </w:r>
      <w:proofErr w:type="gramEnd"/>
      <w:r>
        <w:t>, то для определения протяженности газовой сети необходимо суммировать протяженности всех линий.</w:t>
      </w:r>
    </w:p>
    <w:p w:rsidR="001E0AAC" w:rsidRDefault="001E0AAC" w:rsidP="001E0AAC">
      <w:pPr>
        <w:ind w:firstLine="709"/>
        <w:jc w:val="both"/>
      </w:pPr>
      <w:r>
        <w:t>Пример. На одной улице длиной 450 м газовая сеть уложена в одну нитку, на другой улице длиной 300 м газовые сети уложены в две нитки. В этом случае общее одиночное протяжение газовой сети составит: 450 м +300 м х 2 = 1050 м.</w:t>
      </w:r>
    </w:p>
    <w:p w:rsidR="001E0AAC" w:rsidRDefault="001E0AAC" w:rsidP="001E0AAC">
      <w:pPr>
        <w:ind w:firstLine="709"/>
        <w:jc w:val="both"/>
      </w:pPr>
      <w:r>
        <w:t xml:space="preserve">В протяжение уличной газовой сети не включается длина вводов, </w:t>
      </w:r>
      <w:proofErr w:type="spellStart"/>
      <w:r>
        <w:t>внутридворовых</w:t>
      </w:r>
      <w:proofErr w:type="spellEnd"/>
      <w:r>
        <w:t xml:space="preserve"> и внутриквартальных сетей.</w:t>
      </w:r>
    </w:p>
    <w:p w:rsidR="001E0AAC" w:rsidRDefault="001E0AAC" w:rsidP="001E0AAC">
      <w:pPr>
        <w:ind w:firstLine="709"/>
        <w:jc w:val="both"/>
      </w:pPr>
      <w:r>
        <w:t xml:space="preserve">В </w:t>
      </w:r>
      <w:r>
        <w:rPr>
          <w:b/>
        </w:rPr>
        <w:t>строке</w:t>
      </w:r>
      <w:r>
        <w:t xml:space="preserve"> </w:t>
      </w:r>
      <w:r w:rsidR="00A51A53">
        <w:rPr>
          <w:b/>
        </w:rPr>
        <w:t>20</w:t>
      </w:r>
      <w:r>
        <w:rPr>
          <w:b/>
        </w:rPr>
        <w:t xml:space="preserve"> </w:t>
      </w:r>
      <w:r>
        <w:t xml:space="preserve">показывается число </w:t>
      </w:r>
      <w:proofErr w:type="spellStart"/>
      <w:r>
        <w:t>негазифицированных</w:t>
      </w:r>
      <w:proofErr w:type="spellEnd"/>
      <w:r>
        <w:t xml:space="preserve"> населенных пунктов на конец отчетного года: городов, поселков городского типа и населенных пунктов сельской местности. Число </w:t>
      </w:r>
      <w:proofErr w:type="spellStart"/>
      <w:r>
        <w:t>негазифицированных</w:t>
      </w:r>
      <w:proofErr w:type="spellEnd"/>
      <w:r>
        <w:t xml:space="preserve"> населенных пунктов должно быть равно разности числа населенных пунктов по данным административно-территориального деления и  числа газифицированных населенных пунктов. Населенный пункт не является газифицированным при использовании в домах сжиженного газа в баллонах.</w:t>
      </w:r>
    </w:p>
    <w:p w:rsidR="00281CBC" w:rsidRPr="005135E6" w:rsidRDefault="00281CBC" w:rsidP="001E0AAC">
      <w:pPr>
        <w:keepNext/>
        <w:tabs>
          <w:tab w:val="center" w:pos="5259"/>
          <w:tab w:val="left" w:pos="8505"/>
        </w:tabs>
        <w:ind w:firstLine="709"/>
        <w:jc w:val="center"/>
        <w:outlineLvl w:val="8"/>
        <w:rPr>
          <w:b/>
          <w:sz w:val="20"/>
        </w:rPr>
      </w:pPr>
    </w:p>
    <w:p w:rsidR="001E0AAC" w:rsidRDefault="001E0AAC" w:rsidP="005135E6">
      <w:pPr>
        <w:keepNext/>
        <w:tabs>
          <w:tab w:val="center" w:pos="5259"/>
          <w:tab w:val="left" w:pos="8505"/>
        </w:tabs>
        <w:spacing w:after="60"/>
        <w:ind w:firstLine="709"/>
        <w:jc w:val="center"/>
        <w:outlineLvl w:val="8"/>
        <w:rPr>
          <w:b/>
        </w:rPr>
      </w:pPr>
      <w:r>
        <w:rPr>
          <w:b/>
        </w:rPr>
        <w:t>Учреждения социального обслуживания населения</w:t>
      </w:r>
    </w:p>
    <w:p w:rsidR="001E0AAC" w:rsidRDefault="001E0AAC" w:rsidP="001E0AAC">
      <w:pPr>
        <w:ind w:firstLine="709"/>
        <w:jc w:val="both"/>
      </w:pPr>
      <w:r>
        <w:t xml:space="preserve">В </w:t>
      </w:r>
      <w:r>
        <w:rPr>
          <w:b/>
        </w:rPr>
        <w:t>строках 2</w:t>
      </w:r>
      <w:r w:rsidR="00551DD9">
        <w:rPr>
          <w:b/>
        </w:rPr>
        <w:t>1</w:t>
      </w:r>
      <w:r>
        <w:rPr>
          <w:b/>
        </w:rPr>
        <w:t>-2</w:t>
      </w:r>
      <w:r w:rsidR="00551DD9">
        <w:rPr>
          <w:b/>
        </w:rPr>
        <w:t>3</w:t>
      </w:r>
      <w:r>
        <w:rPr>
          <w:b/>
        </w:rPr>
        <w:t xml:space="preserve">.1 </w:t>
      </w:r>
      <w:r>
        <w:t>приводятся сведения по расположенным на территории муниципального образования учреждениям – юридическим лицам и их обособленным подразделениям, осуществляющим полустационарное и стационарное обслуживание граждан пожилого возраста и инвалидов, независимо от форм собственности и организационно-правовой формы.</w:t>
      </w:r>
    </w:p>
    <w:p w:rsidR="001E0AAC" w:rsidRDefault="001E0AAC" w:rsidP="001E0AAC">
      <w:pPr>
        <w:tabs>
          <w:tab w:val="left" w:pos="1515"/>
        </w:tabs>
        <w:autoSpaceDE w:val="0"/>
        <w:autoSpaceDN w:val="0"/>
        <w:ind w:firstLine="709"/>
        <w:jc w:val="both"/>
      </w:pPr>
      <w:proofErr w:type="gramStart"/>
      <w:r>
        <w:t xml:space="preserve">Включаются государственные учреждения (отделения) для граждан пожилого возраста и инвалидов, также учреждения, созданные предприятиями, производственными объединениями, акционерными обществами, благотворительными, общественными объединениями, религиозными и другими организациями </w:t>
      </w:r>
      <w:r>
        <w:rPr>
          <w:b/>
        </w:rPr>
        <w:t>(</w:t>
      </w:r>
      <w:r>
        <w:t>в соответствии с формой федерального статистического наблюдения №</w:t>
      </w:r>
      <w:r>
        <w:rPr>
          <w:lang w:val="en-US"/>
        </w:rPr>
        <w:t> </w:t>
      </w:r>
      <w:r>
        <w:t>3-собес (сводная) «Сведения о стационарных учреждениях социального обслуживания для граждан пожилого возраста и инвалидов (взрослых и детей)»).</w:t>
      </w:r>
      <w:proofErr w:type="gramEnd"/>
    </w:p>
    <w:p w:rsidR="001E0AAC" w:rsidRPr="001E0AAC" w:rsidRDefault="001E0AAC" w:rsidP="001E0AAC">
      <w:pPr>
        <w:tabs>
          <w:tab w:val="left" w:pos="1515"/>
        </w:tabs>
        <w:autoSpaceDE w:val="0"/>
        <w:autoSpaceDN w:val="0"/>
        <w:ind w:firstLine="709"/>
        <w:jc w:val="both"/>
      </w:pPr>
      <w:r>
        <w:t xml:space="preserve">Сведения о числе учреждений социальной помощи для лиц без определенного места жительства и занятий всех типов в разделе не учитываются. </w:t>
      </w:r>
    </w:p>
    <w:p w:rsidR="001E0AAC" w:rsidRDefault="001E0AAC" w:rsidP="001E0AAC">
      <w:pPr>
        <w:tabs>
          <w:tab w:val="left" w:pos="1515"/>
          <w:tab w:val="left" w:pos="5760"/>
        </w:tabs>
        <w:autoSpaceDE w:val="0"/>
        <w:autoSpaceDN w:val="0"/>
        <w:ind w:firstLine="709"/>
        <w:jc w:val="both"/>
      </w:pPr>
      <w:r>
        <w:t xml:space="preserve">В </w:t>
      </w:r>
      <w:r w:rsidR="00126D66">
        <w:rPr>
          <w:b/>
        </w:rPr>
        <w:t>строках 24-28</w:t>
      </w:r>
      <w:r>
        <w:rPr>
          <w:b/>
        </w:rPr>
        <w:t xml:space="preserve"> </w:t>
      </w:r>
      <w:r>
        <w:t>приводятся сведения об учреждениях социальной помощи для лиц пожилого возраста и инвалидов в соответствии с формой федерального статистического наблюдения № 6-собес «Сведения о социальном обслуживании граждан пожилого возраста и инвалидов».</w:t>
      </w:r>
    </w:p>
    <w:p w:rsidR="001E0AAC" w:rsidRDefault="001E0AAC" w:rsidP="001E0AAC">
      <w:pPr>
        <w:tabs>
          <w:tab w:val="left" w:pos="1515"/>
          <w:tab w:val="left" w:pos="5760"/>
        </w:tabs>
        <w:autoSpaceDE w:val="0"/>
        <w:autoSpaceDN w:val="0"/>
        <w:ind w:firstLine="709"/>
        <w:jc w:val="both"/>
      </w:pPr>
      <w:proofErr w:type="gramStart"/>
      <w:r>
        <w:t xml:space="preserve">В </w:t>
      </w:r>
      <w:r>
        <w:rPr>
          <w:b/>
        </w:rPr>
        <w:t>строке</w:t>
      </w:r>
      <w:r>
        <w:t xml:space="preserve"> </w:t>
      </w:r>
      <w:r>
        <w:rPr>
          <w:b/>
        </w:rPr>
        <w:t>2</w:t>
      </w:r>
      <w:r w:rsidR="00126D66">
        <w:rPr>
          <w:b/>
        </w:rPr>
        <w:t>4</w:t>
      </w:r>
      <w:r>
        <w:rPr>
          <w:b/>
        </w:rPr>
        <w:t xml:space="preserve"> </w:t>
      </w:r>
      <w:r>
        <w:t>учитывается общее число фактически действующих центров социального обслуживания для граждан пожилого возраста и инвалидов, являющихся собственностью субъектов Российской Федерации и находящихся в ведении исполнительных органов государственной власти этих субъектов Российской Федерации, а также являющихся собственностью муниципальных районов и городских округов, исполняющих переданные законом субъекта Российской Федерации государственные полномочия по социальному обслуживанию отдельных категорий населения.</w:t>
      </w:r>
      <w:proofErr w:type="gramEnd"/>
      <w:r>
        <w:t xml:space="preserve"> Центр социального обслуживания граждан пожилого возраста и инвалидов может не иметь созданных при нем отделений, </w:t>
      </w:r>
      <w:proofErr w:type="gramStart"/>
      <w:r>
        <w:t>а</w:t>
      </w:r>
      <w:proofErr w:type="gramEnd"/>
      <w:r>
        <w:t xml:space="preserve"> следовательно и мест в отделениях, но при этом может оказывать социальные услуги на дому. Общее число фактически действующих центров социального обслуживания для граждан пожилого возраста и инвалидов должно соответствовать строке 54 формы № 6-собес.</w:t>
      </w:r>
    </w:p>
    <w:p w:rsidR="001E0AAC" w:rsidRDefault="001E0AAC" w:rsidP="001E0AAC">
      <w:pPr>
        <w:tabs>
          <w:tab w:val="left" w:pos="1515"/>
          <w:tab w:val="left" w:pos="5760"/>
        </w:tabs>
        <w:autoSpaceDE w:val="0"/>
        <w:autoSpaceDN w:val="0"/>
        <w:ind w:firstLine="709"/>
        <w:jc w:val="both"/>
      </w:pPr>
      <w:r>
        <w:lastRenderedPageBreak/>
        <w:t xml:space="preserve">В </w:t>
      </w:r>
      <w:r w:rsidR="00666EC0">
        <w:rPr>
          <w:b/>
        </w:rPr>
        <w:t>строках 24.1, 24.2 и 24</w:t>
      </w:r>
      <w:r>
        <w:rPr>
          <w:b/>
        </w:rPr>
        <w:t xml:space="preserve">.3 </w:t>
      </w:r>
      <w:r>
        <w:t>учитывается число фактически действующих отделений: временного проживания, дневного пребывания и прочих, созданных при центрах социального обслуживания. При этом</w:t>
      </w:r>
      <w:proofErr w:type="gramStart"/>
      <w:r>
        <w:t>,</w:t>
      </w:r>
      <w:proofErr w:type="gramEnd"/>
      <w:r>
        <w:t xml:space="preserve"> если отделение, созданное при центре социального обслуживания, обслуживает население </w:t>
      </w:r>
      <w:r>
        <w:rPr>
          <w:b/>
        </w:rPr>
        <w:t>на дому</w:t>
      </w:r>
      <w:r>
        <w:t xml:space="preserve">, то такое отделение следует учитывать в </w:t>
      </w:r>
      <w:r w:rsidR="00666EC0">
        <w:rPr>
          <w:b/>
        </w:rPr>
        <w:t>строке 25</w:t>
      </w:r>
      <w:r>
        <w:t xml:space="preserve">. Число фактически действующих отделений должно соответствовать строкам 55, 56 и 57 формы </w:t>
      </w:r>
      <w:r>
        <w:br/>
        <w:t>№ 6-собес. При этом данные по числу отделений могут быть приведены как в целых числах, так и в числах с дробной частью.</w:t>
      </w:r>
    </w:p>
    <w:p w:rsidR="001E0AAC" w:rsidRDefault="001E0AAC" w:rsidP="001E0AAC">
      <w:pPr>
        <w:tabs>
          <w:tab w:val="left" w:pos="1515"/>
          <w:tab w:val="left" w:pos="5760"/>
        </w:tabs>
        <w:autoSpaceDE w:val="0"/>
        <w:autoSpaceDN w:val="0"/>
        <w:ind w:firstLine="709"/>
        <w:jc w:val="both"/>
      </w:pPr>
      <w:r>
        <w:t xml:space="preserve">В </w:t>
      </w:r>
      <w:r w:rsidR="00666EC0">
        <w:rPr>
          <w:b/>
        </w:rPr>
        <w:t>строках 24.4, 24.5 и 24</w:t>
      </w:r>
      <w:r>
        <w:rPr>
          <w:b/>
        </w:rPr>
        <w:t xml:space="preserve">.6 </w:t>
      </w:r>
      <w:r>
        <w:t>учитывается число фактически созданных мест в действующих отделениях: временного проживания, дневного пребывания и прочих. Число фактически созданных мест должно соответствовать строкам 58, 59 и 60 формы № 6-собес.</w:t>
      </w:r>
    </w:p>
    <w:p w:rsidR="001E0AAC" w:rsidRDefault="001E0AAC" w:rsidP="001E0AAC">
      <w:pPr>
        <w:tabs>
          <w:tab w:val="left" w:pos="1515"/>
          <w:tab w:val="left" w:pos="5760"/>
        </w:tabs>
        <w:autoSpaceDE w:val="0"/>
        <w:autoSpaceDN w:val="0"/>
        <w:ind w:firstLine="709"/>
        <w:jc w:val="both"/>
      </w:pPr>
      <w:r>
        <w:t xml:space="preserve">В </w:t>
      </w:r>
      <w:r w:rsidR="00666EC0">
        <w:rPr>
          <w:b/>
        </w:rPr>
        <w:t>строках 24</w:t>
      </w:r>
      <w:r>
        <w:rPr>
          <w:b/>
        </w:rPr>
        <w:t>.7, 2</w:t>
      </w:r>
      <w:r w:rsidR="00666EC0">
        <w:rPr>
          <w:b/>
        </w:rPr>
        <w:t>4.8 и 24</w:t>
      </w:r>
      <w:r>
        <w:rPr>
          <w:b/>
        </w:rPr>
        <w:t xml:space="preserve">.9 </w:t>
      </w:r>
      <w:r>
        <w:t>учитывается общая численность граждан пожилого возраста и инвалидов, обслуженных за весь отчетный период действующими отделениями: временного проживания, дневного пребывания и прочими. Общая численность граждан пожилого возраста и инвалидов, обслуженных действующими отделениями, должна соответствовать строкам 61, 62 и 63 формы № 6-собес.</w:t>
      </w:r>
    </w:p>
    <w:p w:rsidR="001E0AAC" w:rsidRDefault="001E0AAC" w:rsidP="001E0AAC">
      <w:pPr>
        <w:ind w:firstLine="709"/>
        <w:jc w:val="both"/>
      </w:pPr>
      <w:proofErr w:type="gramStart"/>
      <w:r>
        <w:t xml:space="preserve">В </w:t>
      </w:r>
      <w:r w:rsidR="00666EC0">
        <w:rPr>
          <w:b/>
        </w:rPr>
        <w:t>строке 25</w:t>
      </w:r>
      <w:r>
        <w:rPr>
          <w:b/>
        </w:rPr>
        <w:t xml:space="preserve"> </w:t>
      </w:r>
      <w:r>
        <w:t>учитывается общее число фактически действующих отделений социального обслуживания на дому граждан пожилого возраста и инвалидов, независимо от того, где они созданы: в центрах социального обслуживания, при стационарных учреждениях социального обслуживания граждан пожилого возраста и инвалидов или при исполнительных органах государственной власти субъектов Российской Федерации, исполняющих функции по социальной защите населения.</w:t>
      </w:r>
      <w:proofErr w:type="gramEnd"/>
      <w:r>
        <w:t xml:space="preserve"> Общее число фактически действующих отделений социального обслуживания на дому граждан пожилого возраста и инвалидов должно соответствовать строке 01б</w:t>
      </w:r>
      <w:r w:rsidR="00C304B4">
        <w:t xml:space="preserve"> </w:t>
      </w:r>
      <w:r>
        <w:t>формы № 6-собес. При этом данные по числу отделений могут быть приведены как в целых числах, так и в числах с дробной частью.</w:t>
      </w:r>
    </w:p>
    <w:p w:rsidR="001E0AAC" w:rsidRDefault="001E0AAC" w:rsidP="001E0AAC">
      <w:pPr>
        <w:ind w:firstLine="709"/>
        <w:jc w:val="both"/>
      </w:pPr>
      <w:r>
        <w:t xml:space="preserve">В </w:t>
      </w:r>
      <w:r w:rsidR="00666EC0">
        <w:rPr>
          <w:b/>
        </w:rPr>
        <w:t>строке 26</w:t>
      </w:r>
      <w:r>
        <w:rPr>
          <w:b/>
        </w:rPr>
        <w:t xml:space="preserve"> </w:t>
      </w:r>
      <w:r>
        <w:t>учитывается численность лиц пожилого возраста и инвалидов, обслуженных за год отделениями социального обслуживания на дому бесплатно и на условиях частичной или полной платы. Ранее учитывалась численность лиц пожилого возраста и инвалидов, обслуживаемых отделениями социального обслуживания на дому по состоянию на 1 января отчетного года. Численность лиц пожилого возраста и инвалидов, обслуженных отделениями социального обслуживания на дому, должна соответствовать строке 02 формы № 6-собес.</w:t>
      </w:r>
    </w:p>
    <w:p w:rsidR="001E0AAC" w:rsidRDefault="001E0AAC" w:rsidP="001E0AAC">
      <w:pPr>
        <w:ind w:firstLine="709"/>
        <w:jc w:val="both"/>
      </w:pPr>
      <w:proofErr w:type="gramStart"/>
      <w:r>
        <w:rPr>
          <w:b/>
        </w:rPr>
        <w:t>В</w:t>
      </w:r>
      <w:r>
        <w:t xml:space="preserve"> </w:t>
      </w:r>
      <w:r>
        <w:rPr>
          <w:b/>
        </w:rPr>
        <w:t>строке 2</w:t>
      </w:r>
      <w:r w:rsidR="00666EC0">
        <w:rPr>
          <w:b/>
        </w:rPr>
        <w:t>7</w:t>
      </w:r>
      <w:r>
        <w:rPr>
          <w:b/>
        </w:rPr>
        <w:t xml:space="preserve"> </w:t>
      </w:r>
      <w:r>
        <w:t xml:space="preserve"> учитываются все фактически действующие специализированные отделения социально-медицинского обслуживания на дому граждан пожилого возраста и инвалидов, независимо от того, где они созданы: в центрах социального обслуживания или при исполнительных органах государственной власти субъектов Российской Федерации, исполняющих функции по социальной защите населения.</w:t>
      </w:r>
      <w:proofErr w:type="gramEnd"/>
      <w:r>
        <w:t xml:space="preserve"> К </w:t>
      </w:r>
      <w:proofErr w:type="gramStart"/>
      <w:r>
        <w:t>специализированным</w:t>
      </w:r>
      <w:proofErr w:type="gramEnd"/>
      <w:r>
        <w:t xml:space="preserve"> относятся отделения социального обслуживания на дому, имеющие в штате медицинских сестер. Общее число фактически действующих специализированных отделений социально-медицинского обслуживания на дому граждан пожилого возраста и инвалидов должно соответствовать строке 24 формы № 6-собес. При этом данные по числу отделений могут быть приведены как в целых числах, так и в числах с дробной частью.</w:t>
      </w:r>
    </w:p>
    <w:p w:rsidR="001E0AAC" w:rsidRDefault="001E0AAC" w:rsidP="001E0AAC">
      <w:pPr>
        <w:ind w:firstLine="709"/>
        <w:jc w:val="both"/>
      </w:pPr>
      <w:r>
        <w:t xml:space="preserve">В </w:t>
      </w:r>
      <w:r w:rsidR="00666EC0">
        <w:rPr>
          <w:b/>
        </w:rPr>
        <w:t>строке 28</w:t>
      </w:r>
      <w:r>
        <w:t xml:space="preserve"> учитывается численность лиц пожилого возраста и инвалидов, обслуженных за год специализированными отделениями социально-медицинского обслуживания на дому бесплатно и на условиях частичной или полной платы. Ранее учитывалась численность лиц пожилого возраста и инвалидов, обслуживаемых специализированными отделениями социально-медицинского обслуживания на дому по состоянию на 1 января отчетного года. Численность лиц пожилого возраста и инвалидов, обслуженных специализированными отделениями социально-медицинского обслуживания на дому, должна соответствовать строке 25 формы № 6-собес.</w:t>
      </w:r>
    </w:p>
    <w:p w:rsidR="001E0AAC" w:rsidRDefault="001E0AAC" w:rsidP="001E0AAC">
      <w:pPr>
        <w:keepNext/>
        <w:ind w:firstLine="709"/>
        <w:jc w:val="center"/>
        <w:outlineLvl w:val="8"/>
        <w:rPr>
          <w:b/>
        </w:rPr>
      </w:pPr>
      <w:r>
        <w:rPr>
          <w:b/>
        </w:rPr>
        <w:lastRenderedPageBreak/>
        <w:t>Социальная защита населения</w:t>
      </w:r>
    </w:p>
    <w:p w:rsidR="001E0AAC" w:rsidRDefault="001E0AAC" w:rsidP="001E0AAC">
      <w:pPr>
        <w:keepNext/>
        <w:ind w:firstLine="709"/>
        <w:jc w:val="both"/>
        <w:outlineLvl w:val="8"/>
      </w:pPr>
      <w:r>
        <w:t>По</w:t>
      </w:r>
      <w:r>
        <w:rPr>
          <w:b/>
        </w:rPr>
        <w:t xml:space="preserve"> строке</w:t>
      </w:r>
      <w:r>
        <w:t xml:space="preserve"> </w:t>
      </w:r>
      <w:r>
        <w:rPr>
          <w:b/>
        </w:rPr>
        <w:t>2</w:t>
      </w:r>
      <w:r w:rsidR="00666EC0">
        <w:rPr>
          <w:b/>
        </w:rPr>
        <w:t>9</w:t>
      </w:r>
      <w:r>
        <w:t xml:space="preserve"> отражается число семей, значившихся в списках на получение субсидий на оплату жилого помещения и коммунальных услуг, по состоянию на конец года.</w:t>
      </w:r>
    </w:p>
    <w:p w:rsidR="001E0AAC" w:rsidRDefault="001E0AAC" w:rsidP="001E0AAC">
      <w:pPr>
        <w:keepNext/>
        <w:ind w:firstLine="709"/>
        <w:jc w:val="both"/>
        <w:outlineLvl w:val="8"/>
      </w:pPr>
      <w:r>
        <w:t xml:space="preserve">По </w:t>
      </w:r>
      <w:r w:rsidR="00666EC0">
        <w:rPr>
          <w:b/>
        </w:rPr>
        <w:t>строке 30</w:t>
      </w:r>
      <w:r>
        <w:t xml:space="preserve"> отражается общая сумма начисленных населению субсидий.</w:t>
      </w:r>
    </w:p>
    <w:p w:rsidR="001E0AAC" w:rsidRDefault="001E0AAC" w:rsidP="001E0AAC">
      <w:pPr>
        <w:ind w:firstLine="708"/>
        <w:jc w:val="both"/>
      </w:pPr>
      <w:r>
        <w:t xml:space="preserve">По </w:t>
      </w:r>
      <w:r w:rsidR="00666EC0">
        <w:rPr>
          <w:b/>
        </w:rPr>
        <w:t>строке 31</w:t>
      </w:r>
      <w:r>
        <w:rPr>
          <w:b/>
        </w:rPr>
        <w:t xml:space="preserve"> </w:t>
      </w:r>
      <w:r>
        <w:t>отражается численность граждан, пользующихся социальной поддержкой по оплате жилищно-коммунальных услуг, с учетом членов семей, если это предусмотрено законодательством для данной категории граждан.</w:t>
      </w:r>
    </w:p>
    <w:p w:rsidR="001E0AAC" w:rsidRDefault="001E0AAC" w:rsidP="001E0AAC">
      <w:pPr>
        <w:ind w:firstLine="708"/>
        <w:jc w:val="both"/>
        <w:outlineLvl w:val="8"/>
      </w:pPr>
      <w:r>
        <w:t xml:space="preserve">По </w:t>
      </w:r>
      <w:r w:rsidR="00666EC0">
        <w:rPr>
          <w:b/>
        </w:rPr>
        <w:t>строке 32</w:t>
      </w:r>
      <w:r>
        <w:t xml:space="preserve"> показывается общий объем средств, предусмотренных в отчетном году на предоставление социальной поддержки по оплате жилого помещения и коммунальных услуг, из бюджетов всех уровней, в том числе из федерального бюджета, бюджета субъекта Российской Федерации и бюджета муниципального образования.</w:t>
      </w:r>
    </w:p>
    <w:p w:rsidR="001E0AAC" w:rsidRDefault="001E0AAC" w:rsidP="001E0AAC">
      <w:pPr>
        <w:keepNext/>
        <w:ind w:firstLine="709"/>
        <w:jc w:val="center"/>
        <w:outlineLvl w:val="8"/>
        <w:rPr>
          <w:b/>
        </w:rPr>
      </w:pPr>
      <w:r>
        <w:rPr>
          <w:b/>
        </w:rPr>
        <w:t>Общеобразовательные организации</w:t>
      </w:r>
    </w:p>
    <w:p w:rsidR="001E0AAC" w:rsidRDefault="001E0AAC" w:rsidP="001E0AAC">
      <w:pPr>
        <w:ind w:firstLine="709"/>
        <w:jc w:val="both"/>
      </w:pPr>
      <w:r>
        <w:t>К общеобразовательным организациям относятся образовательные организации, осуществляющие образовательную деятельность по образовательным программам начального общего, основного общего и (или) среднего общего образования. В части образовательных программ дошкольного образования общеобразовательные организации раздел не заполняют.</w:t>
      </w:r>
    </w:p>
    <w:p w:rsidR="001E0AAC" w:rsidRDefault="001E0AAC" w:rsidP="001E0AAC">
      <w:pPr>
        <w:ind w:firstLine="709"/>
        <w:jc w:val="both"/>
      </w:pPr>
      <w:r>
        <w:t xml:space="preserve">В </w:t>
      </w:r>
      <w:r w:rsidR="00666EC0">
        <w:rPr>
          <w:b/>
        </w:rPr>
        <w:t>строках 33 и 33</w:t>
      </w:r>
      <w:r>
        <w:rPr>
          <w:b/>
        </w:rPr>
        <w:t xml:space="preserve">.1 </w:t>
      </w:r>
      <w:r>
        <w:t xml:space="preserve"> приводятся данные по государственным, муниципальным и частным общеобразовательным организациям.</w:t>
      </w:r>
    </w:p>
    <w:p w:rsidR="001E0AAC" w:rsidRDefault="001E0AAC" w:rsidP="001E0AAC">
      <w:pPr>
        <w:ind w:firstLine="709"/>
        <w:jc w:val="both"/>
      </w:pPr>
      <w:r>
        <w:t xml:space="preserve">В </w:t>
      </w:r>
      <w:r>
        <w:rPr>
          <w:b/>
        </w:rPr>
        <w:t>строке 3</w:t>
      </w:r>
      <w:r w:rsidR="00666EC0">
        <w:rPr>
          <w:b/>
        </w:rPr>
        <w:t>4</w:t>
      </w:r>
      <w:r>
        <w:t xml:space="preserve"> приводится численность обучающихся общеобразовательных организаций с учетом обособленных подразделений (филиалов).</w:t>
      </w:r>
    </w:p>
    <w:p w:rsidR="001E0AAC" w:rsidRDefault="001E0AAC" w:rsidP="001E0AAC">
      <w:pPr>
        <w:ind w:firstLine="709"/>
        <w:jc w:val="both"/>
      </w:pPr>
      <w:r>
        <w:t>Учету подлежат самостоятельные общеобразовательные организации, а также обособленные подразделения (филиалы) государственной, муниципальной и частной форм собственности.</w:t>
      </w:r>
    </w:p>
    <w:p w:rsidR="001E0AAC" w:rsidRDefault="001E0AAC" w:rsidP="001E0AAC">
      <w:pPr>
        <w:ind w:firstLine="709"/>
        <w:jc w:val="both"/>
        <w:rPr>
          <w:b/>
        </w:rPr>
      </w:pPr>
      <w:r>
        <w:t xml:space="preserve">По общеобразовательным организациям, находящимся на капитальном ремонте, заполняется только </w:t>
      </w:r>
      <w:r w:rsidR="00666EC0">
        <w:rPr>
          <w:b/>
        </w:rPr>
        <w:t>строка 33</w:t>
      </w:r>
      <w:r>
        <w:t xml:space="preserve"> (</w:t>
      </w:r>
      <w:r w:rsidR="00666EC0">
        <w:rPr>
          <w:b/>
        </w:rPr>
        <w:t>строка 34</w:t>
      </w:r>
      <w:r>
        <w:rPr>
          <w:b/>
        </w:rPr>
        <w:t xml:space="preserve"> </w:t>
      </w:r>
      <w:r>
        <w:t xml:space="preserve">не заполняется), по обособленным подразделениям (филиалам) общеобразовательных организаций, находящихся на капитальном ремонте заполняется только </w:t>
      </w:r>
      <w:r>
        <w:rPr>
          <w:b/>
        </w:rPr>
        <w:t>строка 3</w:t>
      </w:r>
      <w:r w:rsidR="00666EC0">
        <w:rPr>
          <w:b/>
        </w:rPr>
        <w:t>3</w:t>
      </w:r>
      <w:r>
        <w:rPr>
          <w:b/>
        </w:rPr>
        <w:t>.1.</w:t>
      </w:r>
    </w:p>
    <w:p w:rsidR="001E0AAC" w:rsidRDefault="001E0AAC" w:rsidP="001E0AAC">
      <w:pPr>
        <w:keepNext/>
        <w:ind w:firstLine="709"/>
        <w:jc w:val="center"/>
        <w:outlineLvl w:val="8"/>
        <w:rPr>
          <w:b/>
        </w:rPr>
      </w:pPr>
      <w:r>
        <w:rPr>
          <w:b/>
        </w:rPr>
        <w:t>Организации здравоохранения</w:t>
      </w:r>
    </w:p>
    <w:p w:rsidR="001E0AAC" w:rsidRDefault="001E0AAC" w:rsidP="001E0AAC">
      <w:pPr>
        <w:ind w:firstLine="709"/>
        <w:jc w:val="both"/>
      </w:pPr>
      <w:r>
        <w:t xml:space="preserve">По </w:t>
      </w:r>
      <w:r>
        <w:rPr>
          <w:b/>
        </w:rPr>
        <w:t>строке 3</w:t>
      </w:r>
      <w:r w:rsidR="00666EC0">
        <w:rPr>
          <w:b/>
        </w:rPr>
        <w:t>5</w:t>
      </w:r>
      <w:r>
        <w:t xml:space="preserve"> заполняются сведения о числе лечебно-профилактических организаций - юридических лицах и их обособленных структурных подразделениях системы Министерства здравоохранения Российской Федерации, других министерств и ведомств, негосударственных лечебно-профилактических организаций, включая число </w:t>
      </w:r>
      <w:proofErr w:type="spellStart"/>
      <w:r>
        <w:t>микропредприятий</w:t>
      </w:r>
      <w:proofErr w:type="spellEnd"/>
      <w:r>
        <w:t>, расположенных на территории муниципального образования, имеющих лицензию на осуществление медицинской деятельности и оказывающих услуги по медицинской помощи населению. Сведения о числе немедицинских организаций, имеющих в своей структуре медицинские подразделения, а также по индивидуальным предпринимателям не включаются.</w:t>
      </w:r>
    </w:p>
    <w:p w:rsidR="001E0AAC" w:rsidRDefault="001E0AAC" w:rsidP="001E0AAC">
      <w:pPr>
        <w:ind w:firstLine="709"/>
        <w:jc w:val="both"/>
      </w:pPr>
      <w:r>
        <w:t>Показываются все лечебно-профилактические организации и их обособленные структурные подразделения: участковые больницы, районные больницы, амбулатории, фельдшерско-акушерские пункты, фельдшерские пункты, здравпункты, филиалы, расположенные на территории муниципального образования. Если медицинская организация (юридическое лицо) зарегистрирована на территории отчитывающегося муниципального образования, но имеет подразделение, филиал в другом муниципальном образовании, тогда каждая медицинская организация будет учитываться по месту расположения того муниципального образования, на территории которого она расположена.</w:t>
      </w:r>
    </w:p>
    <w:p w:rsidR="001E0AAC" w:rsidRDefault="001E0AAC" w:rsidP="001E0AAC">
      <w:pPr>
        <w:ind w:firstLine="709"/>
        <w:jc w:val="both"/>
      </w:pPr>
      <w:r>
        <w:t>Структурные подразделения, отделения, кабинеты медицинской организации находящиеся в одном и том же здании не учитываются, поскольку учитывается сама медицинская организация.</w:t>
      </w:r>
    </w:p>
    <w:p w:rsidR="001E0AAC" w:rsidRDefault="001E0AAC" w:rsidP="001E0AAC">
      <w:pPr>
        <w:ind w:firstLine="709"/>
        <w:jc w:val="both"/>
      </w:pPr>
      <w:proofErr w:type="gramStart"/>
      <w:r>
        <w:t xml:space="preserve">Отнесение медицинской организации к лечебно-профилактической определяется согласно п.1 (п.1.1.-1.18.) и п.2 (п. 2.1 в части центров медицинской профилактики и медицины катастроф при наличии лицензии на оказание медицинской помощи в амбулаторных или  стационарных условиях) номенклатуры медицинских организаций, утвержденной приказом Минздрава России от 6 августа 2013г. № 529н «Об утверждении номенклатуры медицинских </w:t>
      </w:r>
      <w:r>
        <w:lastRenderedPageBreak/>
        <w:t>организаций».</w:t>
      </w:r>
      <w:proofErr w:type="gramEnd"/>
      <w:r>
        <w:t xml:space="preserve"> Передвижные подразделения (амбулатории, фельдшерско-акушерские пункты, фельдшерские пункты) не учитываются. </w:t>
      </w:r>
    </w:p>
    <w:p w:rsidR="001E0AAC" w:rsidRDefault="001E0AAC" w:rsidP="001E0AAC">
      <w:pPr>
        <w:ind w:firstLine="709"/>
        <w:jc w:val="both"/>
      </w:pPr>
      <w:r>
        <w:t xml:space="preserve">Санаторно-курортные организации в раздел «Организации здравоохранения» не включаются, так </w:t>
      </w:r>
      <w:r w:rsidR="00154738">
        <w:t>как они показываются в строке 48</w:t>
      </w:r>
      <w:r>
        <w:t xml:space="preserve"> раздела «Коллективные средства размещения».</w:t>
      </w:r>
    </w:p>
    <w:p w:rsidR="001E0AAC" w:rsidRDefault="001E0AAC" w:rsidP="001E0AAC">
      <w:pPr>
        <w:ind w:firstLine="709"/>
        <w:jc w:val="center"/>
        <w:rPr>
          <w:b/>
        </w:rPr>
      </w:pPr>
      <w:r>
        <w:rPr>
          <w:b/>
        </w:rPr>
        <w:t xml:space="preserve">Организации культуры </w:t>
      </w:r>
    </w:p>
    <w:p w:rsidR="001E0AAC" w:rsidRDefault="001E0AAC" w:rsidP="001E0AAC">
      <w:pPr>
        <w:autoSpaceDE w:val="0"/>
        <w:autoSpaceDN w:val="0"/>
        <w:ind w:firstLine="709"/>
        <w:jc w:val="both"/>
      </w:pPr>
      <w:r>
        <w:t>Учету подлежат самостоятельные организации культуры (юридические лица), а также местные единицы (обособленные подразделения, филиалы) всех форм собственности.</w:t>
      </w:r>
    </w:p>
    <w:p w:rsidR="001E0AAC" w:rsidRDefault="00154738" w:rsidP="001E0AAC">
      <w:pPr>
        <w:ind w:firstLine="709"/>
        <w:jc w:val="both"/>
        <w:rPr>
          <w:strike/>
        </w:rPr>
      </w:pPr>
      <w:r>
        <w:rPr>
          <w:b/>
        </w:rPr>
        <w:t>В строках 36</w:t>
      </w:r>
      <w:r w:rsidR="001E0AAC">
        <w:rPr>
          <w:b/>
        </w:rPr>
        <w:t>-4</w:t>
      </w:r>
      <w:r>
        <w:rPr>
          <w:b/>
        </w:rPr>
        <w:t>3</w:t>
      </w:r>
      <w:r w:rsidR="001E0AAC">
        <w:rPr>
          <w:b/>
        </w:rPr>
        <w:t xml:space="preserve"> </w:t>
      </w:r>
      <w:r w:rsidR="001E0AAC">
        <w:t xml:space="preserve">информация </w:t>
      </w:r>
      <w:r w:rsidR="001E0AAC">
        <w:rPr>
          <w:i/>
        </w:rPr>
        <w:t xml:space="preserve">в части числа </w:t>
      </w:r>
      <w:r w:rsidR="001E0AAC">
        <w:t xml:space="preserve">организаций должна корреспондироваться с данными соответствующих форм федерального статистического наблюдения, т.е. быть больше либо равна им. </w:t>
      </w:r>
    </w:p>
    <w:p w:rsidR="001E0AAC" w:rsidRDefault="001E0AAC" w:rsidP="001E0AAC">
      <w:pPr>
        <w:ind w:firstLine="709"/>
        <w:jc w:val="both"/>
      </w:pPr>
      <w:r>
        <w:rPr>
          <w:i/>
        </w:rPr>
        <w:t xml:space="preserve">По персоналу </w:t>
      </w:r>
      <w:r>
        <w:t>организаций культуры приводится численность работников списочного состава на конец отчетного года без внешних совместителей и работавших по договорам  гражданско-правового характера.</w:t>
      </w:r>
    </w:p>
    <w:p w:rsidR="001E0AAC" w:rsidRDefault="001E0AAC" w:rsidP="001E0AAC">
      <w:pPr>
        <w:ind w:firstLine="709"/>
        <w:jc w:val="both"/>
      </w:pPr>
      <w:r>
        <w:rPr>
          <w:b/>
        </w:rPr>
        <w:t>В списочную численность работников</w:t>
      </w:r>
      <w:r>
        <w:t xml:space="preserve"> включаются наемные работники, работавшие по трудовому договору и выполнявшие постоянную, временную или сезонную работу один день и более, а также работавшие собственники организаций, получавшие заработную плату в данной организации. </w:t>
      </w:r>
      <w:proofErr w:type="gramStart"/>
      <w:r>
        <w:t xml:space="preserve">В списочной численности учитываются как фактически работающие (в </w:t>
      </w:r>
      <w:proofErr w:type="spellStart"/>
      <w:r>
        <w:t>т.ч</w:t>
      </w:r>
      <w:proofErr w:type="spellEnd"/>
      <w:r>
        <w:t>. принятые на работу с испытательным сроком; принятые для замещения отсутствующих работников ввиду болезни, отпуска по беременности и родам, отпуска по уходу за ребенком), так и отсутствующие на работе по каким-либо причинам (находившиеся в ежегодных и дополнительных отпусках; в служебных командировках, если за ними сохраняется заработная плата в данной организации;</w:t>
      </w:r>
      <w:proofErr w:type="gramEnd"/>
      <w:r>
        <w:t xml:space="preserve"> </w:t>
      </w:r>
      <w:proofErr w:type="gramStart"/>
      <w:r>
        <w:t>не явившиеся на работу по болезни, в связи с выполнением государственных или общественных обязанностей; обучающиеся в образовательных организациях, аспирантурах, находящиеся в учебном отпуске с сохранением полностью или частично заработной платы и др.); принятые на работу на неполный рабочий день или неполную рабочую неделю, а также принятые на половину ставки (оклада) в соответствии с трудовым договором или штатным расписанием.</w:t>
      </w:r>
      <w:proofErr w:type="gramEnd"/>
      <w:r>
        <w:t xml:space="preserve"> В списочной численности указанные работники учитываются за каждый календарный день как целые единицы, включая нерабочие дни недели, обусловленные при приеме на работу.</w:t>
      </w:r>
    </w:p>
    <w:p w:rsidR="001E0AAC" w:rsidRDefault="001E0AAC" w:rsidP="001E0AAC">
      <w:pPr>
        <w:ind w:firstLine="709"/>
        <w:jc w:val="both"/>
      </w:pPr>
      <w:r>
        <w:t>В</w:t>
      </w:r>
      <w:r w:rsidR="00154738">
        <w:rPr>
          <w:b/>
        </w:rPr>
        <w:t xml:space="preserve"> строке 36</w:t>
      </w:r>
      <w:r>
        <w:rPr>
          <w:b/>
        </w:rPr>
        <w:t xml:space="preserve"> </w:t>
      </w:r>
      <w:r>
        <w:t xml:space="preserve">показывается число организаций культурно-досугового типа (клубов, домов и дворцов культуры, домов творческих работников, ученых, молодежи, учителя, национальных культурных центров и других видов досуговых организаций) – юридические лица, в </w:t>
      </w:r>
      <w:r w:rsidR="00154738">
        <w:rPr>
          <w:b/>
        </w:rPr>
        <w:t>строке 36</w:t>
      </w:r>
      <w:r>
        <w:rPr>
          <w:b/>
        </w:rPr>
        <w:t>.1</w:t>
      </w:r>
      <w:r>
        <w:t xml:space="preserve"> – число обособленных подразделений (филиалов).</w:t>
      </w:r>
      <w:r>
        <w:rPr>
          <w:shd w:val="clear" w:color="auto" w:fill="CCFFCC"/>
        </w:rPr>
        <w:t xml:space="preserve"> </w:t>
      </w:r>
    </w:p>
    <w:p w:rsidR="001E0AAC" w:rsidRDefault="001E0AAC" w:rsidP="001E0AAC">
      <w:pPr>
        <w:ind w:firstLine="709"/>
        <w:jc w:val="both"/>
      </w:pPr>
      <w:r>
        <w:t xml:space="preserve">В </w:t>
      </w:r>
      <w:r>
        <w:rPr>
          <w:b/>
        </w:rPr>
        <w:t>строке 3</w:t>
      </w:r>
      <w:r w:rsidR="00154738">
        <w:rPr>
          <w:b/>
        </w:rPr>
        <w:t>6</w:t>
      </w:r>
      <w:r>
        <w:rPr>
          <w:b/>
        </w:rPr>
        <w:t>.2</w:t>
      </w:r>
      <w:r>
        <w:t xml:space="preserve"> показывается численность работников (в </w:t>
      </w:r>
      <w:r w:rsidR="00154738">
        <w:rPr>
          <w:b/>
        </w:rPr>
        <w:t>строке 36</w:t>
      </w:r>
      <w:r>
        <w:rPr>
          <w:b/>
        </w:rPr>
        <w:t xml:space="preserve">.3 </w:t>
      </w:r>
      <w:r>
        <w:t xml:space="preserve">– соответственно специалистов культурно-досуговой деятельности) </w:t>
      </w:r>
      <w:r>
        <w:rPr>
          <w:u w:val="single"/>
        </w:rPr>
        <w:t>всех</w:t>
      </w:r>
      <w:r>
        <w:t xml:space="preserve"> организаций культурно-досуго</w:t>
      </w:r>
      <w:r w:rsidR="00154738">
        <w:t>вого типа, учтенных в строках 36 и 36</w:t>
      </w:r>
      <w:r>
        <w:t>.1.</w:t>
      </w:r>
    </w:p>
    <w:p w:rsidR="001E0AAC" w:rsidRDefault="001E0AAC" w:rsidP="001E0AAC">
      <w:pPr>
        <w:ind w:firstLine="709"/>
        <w:jc w:val="both"/>
        <w:rPr>
          <w:strike/>
        </w:rPr>
      </w:pPr>
      <w:r>
        <w:t>В</w:t>
      </w:r>
      <w:r w:rsidR="00154738">
        <w:rPr>
          <w:b/>
        </w:rPr>
        <w:t xml:space="preserve"> строке 37</w:t>
      </w:r>
      <w:r>
        <w:rPr>
          <w:b/>
        </w:rPr>
        <w:t xml:space="preserve"> </w:t>
      </w:r>
      <w:r>
        <w:t xml:space="preserve">приводятся данные об общедоступных, научных и специальных библиотеках – юридических лицах, в </w:t>
      </w:r>
      <w:r w:rsidR="00154738">
        <w:rPr>
          <w:b/>
        </w:rPr>
        <w:t>строке 37</w:t>
      </w:r>
      <w:r>
        <w:rPr>
          <w:b/>
        </w:rPr>
        <w:t>.1</w:t>
      </w:r>
      <w:r>
        <w:t xml:space="preserve"> – число обособленных подразделений (библиотек, входящих в централизованные библиотечные системы, библиотек-филиалов). </w:t>
      </w:r>
    </w:p>
    <w:p w:rsidR="001E0AAC" w:rsidRDefault="001E0AAC" w:rsidP="001E0AAC">
      <w:pPr>
        <w:ind w:firstLine="709"/>
        <w:jc w:val="both"/>
      </w:pPr>
      <w:r>
        <w:t xml:space="preserve">В </w:t>
      </w:r>
      <w:r>
        <w:rPr>
          <w:b/>
        </w:rPr>
        <w:t>строке 3</w:t>
      </w:r>
      <w:r w:rsidR="00154738">
        <w:rPr>
          <w:b/>
        </w:rPr>
        <w:t>7</w:t>
      </w:r>
      <w:r>
        <w:rPr>
          <w:b/>
        </w:rPr>
        <w:t>.2</w:t>
      </w:r>
      <w:r>
        <w:t xml:space="preserve"> показывается численность работников (в </w:t>
      </w:r>
      <w:r>
        <w:rPr>
          <w:b/>
        </w:rPr>
        <w:t>строке 3</w:t>
      </w:r>
      <w:r w:rsidR="00154738">
        <w:rPr>
          <w:b/>
        </w:rPr>
        <w:t>7</w:t>
      </w:r>
      <w:r>
        <w:rPr>
          <w:b/>
        </w:rPr>
        <w:t>.3</w:t>
      </w:r>
      <w:r>
        <w:t xml:space="preserve"> – соответственно библиотечных работников) </w:t>
      </w:r>
      <w:r>
        <w:rPr>
          <w:u w:val="single"/>
        </w:rPr>
        <w:t>всех</w:t>
      </w:r>
      <w:r>
        <w:t xml:space="preserve"> </w:t>
      </w:r>
      <w:r w:rsidR="00154738">
        <w:t>библиотек, учтенных в строках 37 и 37</w:t>
      </w:r>
      <w:r>
        <w:t>.1.</w:t>
      </w:r>
    </w:p>
    <w:p w:rsidR="001E0AAC" w:rsidRDefault="001E0AAC" w:rsidP="001E0AAC">
      <w:pPr>
        <w:ind w:firstLine="709"/>
        <w:jc w:val="both"/>
      </w:pPr>
      <w:r>
        <w:t>В</w:t>
      </w:r>
      <w:r w:rsidR="00154738">
        <w:rPr>
          <w:b/>
        </w:rPr>
        <w:t xml:space="preserve"> строке  38</w:t>
      </w:r>
      <w:r>
        <w:rPr>
          <w:b/>
        </w:rPr>
        <w:t xml:space="preserve"> </w:t>
      </w:r>
      <w:r>
        <w:t xml:space="preserve">показывается число музеев (выставочных залов, галерей, действующих на правах музеев) – юридических лиц, в </w:t>
      </w:r>
      <w:r>
        <w:rPr>
          <w:b/>
        </w:rPr>
        <w:t>строке 3</w:t>
      </w:r>
      <w:r w:rsidR="00154738">
        <w:rPr>
          <w:b/>
        </w:rPr>
        <w:t>8</w:t>
      </w:r>
      <w:r>
        <w:rPr>
          <w:b/>
        </w:rPr>
        <w:t>.1</w:t>
      </w:r>
      <w:r>
        <w:t xml:space="preserve"> – число обособленных подразделений (музеев, входящих в объединенные дирекции, музеев-филиалов). </w:t>
      </w:r>
    </w:p>
    <w:p w:rsidR="001E0AAC" w:rsidRDefault="001E0AAC" w:rsidP="001E0AAC">
      <w:pPr>
        <w:ind w:firstLine="709"/>
        <w:jc w:val="both"/>
      </w:pPr>
      <w:r>
        <w:t xml:space="preserve">В </w:t>
      </w:r>
      <w:r>
        <w:rPr>
          <w:b/>
        </w:rPr>
        <w:t>строке</w:t>
      </w:r>
      <w:r>
        <w:t xml:space="preserve"> </w:t>
      </w:r>
      <w:r>
        <w:rPr>
          <w:b/>
        </w:rPr>
        <w:t>3</w:t>
      </w:r>
      <w:r w:rsidR="00154738">
        <w:rPr>
          <w:b/>
        </w:rPr>
        <w:t>8</w:t>
      </w:r>
      <w:r>
        <w:rPr>
          <w:b/>
        </w:rPr>
        <w:t>.2</w:t>
      </w:r>
      <w:r>
        <w:t xml:space="preserve"> показывается численность работников (в </w:t>
      </w:r>
      <w:r w:rsidR="00154738">
        <w:rPr>
          <w:b/>
        </w:rPr>
        <w:t>строке 38</w:t>
      </w:r>
      <w:r>
        <w:rPr>
          <w:b/>
        </w:rPr>
        <w:t>.3</w:t>
      </w:r>
      <w:r>
        <w:t xml:space="preserve"> – соответственно научных сотрудников и экскурсоводов) </w:t>
      </w:r>
      <w:r>
        <w:rPr>
          <w:u w:val="single"/>
        </w:rPr>
        <w:t>всех</w:t>
      </w:r>
      <w:r w:rsidR="00154738">
        <w:t xml:space="preserve"> музеев, учтенных в строках 38 и 38</w:t>
      </w:r>
      <w:r>
        <w:t>.1.</w:t>
      </w:r>
    </w:p>
    <w:p w:rsidR="001E0AAC" w:rsidRDefault="001E0AAC" w:rsidP="001E0AAC">
      <w:pPr>
        <w:ind w:firstLine="709"/>
        <w:jc w:val="both"/>
      </w:pPr>
      <w:r>
        <w:t>В</w:t>
      </w:r>
      <w:r w:rsidR="00CB1C64">
        <w:rPr>
          <w:b/>
        </w:rPr>
        <w:t xml:space="preserve"> строке 43</w:t>
      </w:r>
      <w:r>
        <w:rPr>
          <w:b/>
        </w:rPr>
        <w:t xml:space="preserve"> </w:t>
      </w:r>
      <w:r>
        <w:t xml:space="preserve">показывается число детских музыкальных, художественных, хореографических школ и школ искусств – юридических лиц, в </w:t>
      </w:r>
      <w:r w:rsidR="00CB1C64">
        <w:rPr>
          <w:b/>
        </w:rPr>
        <w:t>строке 43</w:t>
      </w:r>
      <w:r>
        <w:rPr>
          <w:b/>
        </w:rPr>
        <w:t xml:space="preserve">.1 </w:t>
      </w:r>
      <w:r>
        <w:t xml:space="preserve">– число обособленных подразделений (филиалов). </w:t>
      </w:r>
    </w:p>
    <w:p w:rsidR="001E0AAC" w:rsidRDefault="001E0AAC" w:rsidP="001E0AAC">
      <w:pPr>
        <w:ind w:firstLine="709"/>
        <w:jc w:val="both"/>
      </w:pPr>
      <w:r>
        <w:lastRenderedPageBreak/>
        <w:t xml:space="preserve">В </w:t>
      </w:r>
      <w:r>
        <w:rPr>
          <w:b/>
        </w:rPr>
        <w:t>строке</w:t>
      </w:r>
      <w:r>
        <w:t xml:space="preserve"> </w:t>
      </w:r>
      <w:r>
        <w:rPr>
          <w:b/>
        </w:rPr>
        <w:t>4</w:t>
      </w:r>
      <w:r w:rsidR="00CB1C64">
        <w:rPr>
          <w:b/>
        </w:rPr>
        <w:t>3</w:t>
      </w:r>
      <w:r>
        <w:rPr>
          <w:b/>
        </w:rPr>
        <w:t>.2</w:t>
      </w:r>
      <w:r>
        <w:t xml:space="preserve"> показывается численность работников (в </w:t>
      </w:r>
      <w:r w:rsidR="00CB1C64">
        <w:rPr>
          <w:b/>
        </w:rPr>
        <w:t>строке 43</w:t>
      </w:r>
      <w:r>
        <w:rPr>
          <w:b/>
        </w:rPr>
        <w:t>.3</w:t>
      </w:r>
      <w:r>
        <w:t xml:space="preserve"> – соответственно преподавателей) </w:t>
      </w:r>
      <w:r>
        <w:rPr>
          <w:u w:val="single"/>
        </w:rPr>
        <w:t>всех</w:t>
      </w:r>
      <w:r>
        <w:t xml:space="preserve"> детских музыкальных, художественных, хореографических школ и школ</w:t>
      </w:r>
      <w:r w:rsidR="00CB1C64">
        <w:t xml:space="preserve"> искусств, учтенных в строках 43</w:t>
      </w:r>
      <w:r>
        <w:t xml:space="preserve"> и 4</w:t>
      </w:r>
      <w:r w:rsidR="00CB1C64">
        <w:t>3</w:t>
      </w:r>
      <w:r>
        <w:t>.1</w:t>
      </w:r>
    </w:p>
    <w:p w:rsidR="001E0AAC" w:rsidRDefault="001E0AAC" w:rsidP="001E0AAC">
      <w:pPr>
        <w:keepNext/>
        <w:ind w:firstLine="709"/>
        <w:jc w:val="center"/>
        <w:outlineLvl w:val="8"/>
        <w:rPr>
          <w:b/>
        </w:rPr>
      </w:pPr>
      <w:r>
        <w:rPr>
          <w:b/>
        </w:rPr>
        <w:t>Организация охраны общественного порядка</w:t>
      </w:r>
    </w:p>
    <w:p w:rsidR="001E0AAC" w:rsidRDefault="001E0AAC" w:rsidP="001E0AAC">
      <w:pPr>
        <w:ind w:firstLine="709"/>
        <w:jc w:val="both"/>
      </w:pPr>
      <w:r>
        <w:t xml:space="preserve">В </w:t>
      </w:r>
      <w:r w:rsidR="00CB1C64">
        <w:rPr>
          <w:b/>
        </w:rPr>
        <w:t>строке 44</w:t>
      </w:r>
      <w:r>
        <w:rPr>
          <w:b/>
        </w:rPr>
        <w:t xml:space="preserve"> </w:t>
      </w:r>
      <w:r>
        <w:t>показываются только органы охраны общественного порядка, которые финансируются за счет средств местных бюджетов.</w:t>
      </w:r>
    </w:p>
    <w:p w:rsidR="001E0AAC" w:rsidRDefault="001E0AAC" w:rsidP="001E0AAC">
      <w:pPr>
        <w:ind w:firstLine="709"/>
        <w:jc w:val="both"/>
      </w:pPr>
      <w:r>
        <w:t xml:space="preserve">В </w:t>
      </w:r>
      <w:r w:rsidR="00CB1C64">
        <w:rPr>
          <w:b/>
        </w:rPr>
        <w:t>строке  45</w:t>
      </w:r>
      <w:r>
        <w:rPr>
          <w:b/>
        </w:rPr>
        <w:t xml:space="preserve"> </w:t>
      </w:r>
      <w:r>
        <w:t>показываются добровольные народные дружины, отделы казачьего войска и другие формирования, существующие на добровольной основе.</w:t>
      </w:r>
    </w:p>
    <w:p w:rsidR="001E0AAC" w:rsidRDefault="001E0AAC" w:rsidP="001E0AAC">
      <w:pPr>
        <w:keepNext/>
        <w:ind w:firstLine="709"/>
        <w:jc w:val="center"/>
        <w:outlineLvl w:val="8"/>
        <w:rPr>
          <w:b/>
        </w:rPr>
      </w:pPr>
      <w:r>
        <w:rPr>
          <w:b/>
        </w:rPr>
        <w:t>Инвестиции в основной капитал</w:t>
      </w:r>
    </w:p>
    <w:p w:rsidR="001E0AAC" w:rsidRDefault="001E0AAC" w:rsidP="001E0AAC">
      <w:pPr>
        <w:ind w:firstLine="709"/>
        <w:jc w:val="both"/>
        <w:rPr>
          <w:rFonts w:eastAsia="Calibri"/>
          <w:lang w:eastAsia="en-US"/>
        </w:rPr>
      </w:pPr>
      <w:proofErr w:type="gramStart"/>
      <w:r>
        <w:t>По</w:t>
      </w:r>
      <w:r w:rsidR="00CB1C64">
        <w:rPr>
          <w:b/>
        </w:rPr>
        <w:t xml:space="preserve"> строке 46</w:t>
      </w:r>
      <w:r>
        <w:rPr>
          <w:b/>
        </w:rPr>
        <w:t xml:space="preserve"> </w:t>
      </w:r>
      <w:r>
        <w:t>отражаются инвестиции в основной капитал, производимые за счет бюджета муниципального образования (в части новых и приобретенных по импорту основных средств): совокупность затрат, направленных на строительство, реконструкцию (включая расширение и модернизацию) объектов, которые приводят к увеличению их первоначальной стоимости, приобретение машин, оборудования, транспортных средств, производственного и хозяйственного инвентаря, на формирование рабочего, продуктивного и племенного стада, насаждение и выращивание</w:t>
      </w:r>
      <w:proofErr w:type="gramEnd"/>
      <w:r>
        <w:t xml:space="preserve"> многолетних культур; </w:t>
      </w:r>
      <w:r>
        <w:rPr>
          <w:rFonts w:eastAsia="Calibri"/>
          <w:lang w:eastAsia="en-US"/>
        </w:rPr>
        <w:t>инвестиции в объекты интеллектуальной собственности: произведения науки, литературы и искусства; программное обеспечение и базы данных для ЭВМ; изобретения; полезные модели; промышленные образцы; селекционные достижения, произведенные нематериальные поисковые затраты, затраты на научно-исследовательские, опытно-конструкторские и технологические работы и т.д.</w:t>
      </w:r>
    </w:p>
    <w:p w:rsidR="001E0AAC" w:rsidRDefault="001E0AAC" w:rsidP="001E0AAC">
      <w:pPr>
        <w:ind w:firstLine="709"/>
        <w:jc w:val="both"/>
      </w:pPr>
      <w:r>
        <w:t>Данные приводятся без налога на добавленную стоимость.</w:t>
      </w:r>
    </w:p>
    <w:p w:rsidR="001E0AAC" w:rsidRDefault="001E0AAC" w:rsidP="001E0AAC">
      <w:pPr>
        <w:ind w:firstLine="709"/>
        <w:jc w:val="both"/>
      </w:pPr>
      <w:r>
        <w:t>Затраты на приобретение машин, оборудования, транспортных средств, квартир в объектах жилого фонда, зданий и сооружений, числившихся ранее на балансе у других юридических лиц и у физических лиц (кроме приобретенных по импорту), объектов незавершенного строительства по этой строке не отражаются.</w:t>
      </w:r>
    </w:p>
    <w:p w:rsidR="001E0AAC" w:rsidRDefault="001E0AAC" w:rsidP="001E0AAC">
      <w:pPr>
        <w:ind w:firstLine="709"/>
        <w:jc w:val="both"/>
      </w:pPr>
      <w:r>
        <w:t>Затраты на строительные и проектно-изыскательские работы включаются в размере фактически выполненного объема (независимо от момента их оплаты) на основании документа (справки) о стоимости выполненных работ (затрат), подписанного заказчиком и организацией - исполнителем работ. В затраты на строительные работы также включается стоимость материалов заказчиков, используемых строительной организацией при производстве работ в отчетном периоде и не нашедших отражение в справке о стоимости выполненных работ, подписанной заказчиком и подрядчиком (исполнителем работ).</w:t>
      </w:r>
    </w:p>
    <w:p w:rsidR="001E0AAC" w:rsidRDefault="001E0AAC" w:rsidP="001E0AAC">
      <w:pPr>
        <w:ind w:firstLine="709"/>
        <w:jc w:val="both"/>
      </w:pPr>
      <w:r>
        <w:t>Затраты на приобретение машин, оборудования, транспортных средств, производственного и хозяйственного инвентаря отражаются в фактических ценах, учитывающих их приобретение (включая стоимость услуг посреднических организаций), транспортные и заготовительно-складские расходы, после их поступления на место назначения и оприходования заказчиком (получателем), в случае приобретения импортного оборудования – после момента смены собственника (по условиям контракта).</w:t>
      </w:r>
    </w:p>
    <w:p w:rsidR="001E0AAC" w:rsidRDefault="001E0AAC" w:rsidP="001E0AAC">
      <w:pPr>
        <w:ind w:firstLine="709"/>
        <w:jc w:val="both"/>
      </w:pPr>
      <w:r>
        <w:t>Если расчеты за выполненные работы (услуги) производились в иностранной валюте, то эти объемы пересчитываются в рубли по курсу, установленному Банком России на момент выполнения работ (услуг). Расходы на покупку машин, оборудования, других основных средств, произведенные в иностранной валюте, пересчитываются в рубли по курсу, установленному на дату принятия грузовой таможенной декларации к таможенному оформлению, моменту перехода границы или после момента смены собственника (по условиям контракта).</w:t>
      </w:r>
    </w:p>
    <w:p w:rsidR="001E0AAC" w:rsidRDefault="001E0AAC" w:rsidP="001E0AAC">
      <w:pPr>
        <w:ind w:firstLine="709"/>
        <w:jc w:val="both"/>
        <w:rPr>
          <w:b/>
        </w:rPr>
      </w:pPr>
      <w:r>
        <w:t xml:space="preserve">В случаях, если по условиям договора лизинга лизинговое имущество учитывается на балансе лизингополучателя, то его стоимость включается лизингополучателем в инвестиции в основной капитал и отражается в </w:t>
      </w:r>
      <w:r w:rsidR="00CB1C64">
        <w:rPr>
          <w:b/>
        </w:rPr>
        <w:t>строке 46</w:t>
      </w:r>
      <w:r>
        <w:rPr>
          <w:b/>
        </w:rPr>
        <w:t>.</w:t>
      </w:r>
    </w:p>
    <w:p w:rsidR="00493199" w:rsidRDefault="00493199" w:rsidP="001E0AAC">
      <w:pPr>
        <w:ind w:firstLine="709"/>
        <w:jc w:val="center"/>
        <w:rPr>
          <w:b/>
        </w:rPr>
      </w:pPr>
    </w:p>
    <w:p w:rsidR="001E0AAC" w:rsidRDefault="001E0AAC" w:rsidP="001E0AAC">
      <w:pPr>
        <w:ind w:firstLine="709"/>
        <w:jc w:val="center"/>
        <w:rPr>
          <w:b/>
        </w:rPr>
      </w:pPr>
      <w:r>
        <w:rPr>
          <w:b/>
        </w:rPr>
        <w:t>Ввод жилья</w:t>
      </w:r>
    </w:p>
    <w:p w:rsidR="001E0AAC" w:rsidRDefault="001E0AAC" w:rsidP="001E0AAC">
      <w:pPr>
        <w:ind w:firstLine="709"/>
        <w:jc w:val="both"/>
      </w:pPr>
      <w:r>
        <w:lastRenderedPageBreak/>
        <w:t xml:space="preserve">В </w:t>
      </w:r>
      <w:r>
        <w:rPr>
          <w:b/>
        </w:rPr>
        <w:t>строке</w:t>
      </w:r>
      <w:r>
        <w:t xml:space="preserve"> </w:t>
      </w:r>
      <w:r w:rsidR="008956B6">
        <w:rPr>
          <w:b/>
        </w:rPr>
        <w:t>47</w:t>
      </w:r>
      <w:r>
        <w:rPr>
          <w:b/>
        </w:rPr>
        <w:t xml:space="preserve"> </w:t>
      </w:r>
      <w:r>
        <w:t>отражается общая площадь жилых помещений во введенных жилых и нежилых зданиях, построенных в отчетном периоде на территории муниципального образования:</w:t>
      </w:r>
    </w:p>
    <w:p w:rsidR="001E0AAC" w:rsidRDefault="001E0AAC" w:rsidP="001E0AAC">
      <w:pPr>
        <w:ind w:firstLine="709"/>
        <w:jc w:val="both"/>
      </w:pPr>
      <w:r>
        <w:t xml:space="preserve">- организациями-застройщиками (юридическими лицами), независимо от их местонахождения, которым органами местного самоуправления муниципальных образований (поселений, муниципальных районов, городских округов) были выданы и оформлены в установленном порядке «Разрешения на ввод объекта в эксплуатацию» на завершенные строительством жилые дома, а также на жилые помещения в составе нежилых зданий; </w:t>
      </w:r>
    </w:p>
    <w:p w:rsidR="001E0AAC" w:rsidRDefault="001E0AAC" w:rsidP="001E0AAC">
      <w:pPr>
        <w:ind w:firstLine="709"/>
        <w:jc w:val="both"/>
      </w:pPr>
      <w:r>
        <w:t>- населением за счет собственных и заемных средств.</w:t>
      </w:r>
    </w:p>
    <w:p w:rsidR="001E0AAC" w:rsidRDefault="001E0AAC" w:rsidP="001E0AAC">
      <w:pPr>
        <w:ind w:firstLine="709"/>
        <w:jc w:val="both"/>
      </w:pPr>
      <w:r>
        <w:t xml:space="preserve">В </w:t>
      </w:r>
      <w:r>
        <w:rPr>
          <w:b/>
        </w:rPr>
        <w:t>строке</w:t>
      </w:r>
      <w:r>
        <w:t xml:space="preserve"> </w:t>
      </w:r>
      <w:r w:rsidR="008956B6">
        <w:rPr>
          <w:b/>
        </w:rPr>
        <w:t>47</w:t>
      </w:r>
      <w:r>
        <w:rPr>
          <w:b/>
        </w:rPr>
        <w:t>.1</w:t>
      </w:r>
      <w:r w:rsidR="008956B6">
        <w:t xml:space="preserve"> из строки 47</w:t>
      </w:r>
      <w:r>
        <w:t xml:space="preserve"> выделяется общая площадь завершенных индивидуальных жилых домов, построенных населением за счет собственных и заемных средств. </w:t>
      </w:r>
    </w:p>
    <w:p w:rsidR="001E0AAC" w:rsidRDefault="001E0AAC" w:rsidP="001E0AAC">
      <w:pPr>
        <w:ind w:firstLine="709"/>
        <w:jc w:val="both"/>
      </w:pPr>
      <w:r>
        <w:t xml:space="preserve">В </w:t>
      </w:r>
      <w:r w:rsidR="008956B6">
        <w:rPr>
          <w:b/>
        </w:rPr>
        <w:t>строках 47 и 47</w:t>
      </w:r>
      <w:r>
        <w:rPr>
          <w:b/>
        </w:rPr>
        <w:t>.1</w:t>
      </w:r>
      <w:r>
        <w:t xml:space="preserve"> учитывается общая площадь жилых помещений во введенных жилых домах за счет нового строительства и прирост площадей за счет реконструкции. </w:t>
      </w:r>
    </w:p>
    <w:p w:rsidR="001E0AAC" w:rsidRDefault="001E0AAC" w:rsidP="001E0AAC">
      <w:pPr>
        <w:ind w:firstLine="709"/>
        <w:jc w:val="both"/>
      </w:pPr>
      <w:r>
        <w:t>Данные по объектам, на которых были выполнены работы по капитальному ремонту, не включаются.</w:t>
      </w:r>
    </w:p>
    <w:p w:rsidR="001E0AAC" w:rsidRDefault="001E0AAC" w:rsidP="001E0AAC">
      <w:pPr>
        <w:ind w:firstLine="709"/>
        <w:jc w:val="both"/>
      </w:pPr>
      <w:proofErr w:type="gramStart"/>
      <w:r>
        <w:rPr>
          <w:b/>
        </w:rPr>
        <w:t>Общая площадь введенных жилых домов</w:t>
      </w:r>
      <w:r>
        <w:t xml:space="preserve"> определяется как сумма площадей всех частей жилых помещений,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площадей лоджий, балконов, веранд, террас, подсчитываемых с соответствующими понижающими коэффициентами, а также жилых и вспомогательных помещений в индивидуальных жилых домах.</w:t>
      </w:r>
      <w:proofErr w:type="gramEnd"/>
      <w:r>
        <w:t xml:space="preserve"> К помещениям вспомогательного использования относятся кухни, передние, холлы, внутриквартирные коридоры, ванные или душевые, кладовые или хозяйственные встроенные шкафы. В домах-интернатах для престарелых и инвалидов, ветеранов, специальных домах для одиноких престарелых, детских домах к подсобным помещениям относятся столовые, буфеты, клубы, читальни, спортивные залы, приемные пункты бытового обслуживания и медицинского обслуживания.</w:t>
      </w:r>
    </w:p>
    <w:p w:rsidR="001E0AAC" w:rsidRDefault="001E0AAC" w:rsidP="001E0AAC">
      <w:pPr>
        <w:ind w:firstLine="709"/>
        <w:jc w:val="both"/>
      </w:pPr>
      <w:r>
        <w:t>В общую площадь введенных жилых домов не входит площадь вестибюлей, тамбуров, лестничных клеток, лифтовых холлов, общих коридоров, а также площадь в жилых домах, предназначенная для встроенно-пристроенных помещений.</w:t>
      </w:r>
    </w:p>
    <w:p w:rsidR="001E0AAC" w:rsidRDefault="001E0AAC" w:rsidP="001E0AAC">
      <w:pPr>
        <w:keepNext/>
        <w:ind w:firstLine="709"/>
        <w:jc w:val="center"/>
        <w:outlineLvl w:val="8"/>
        <w:rPr>
          <w:b/>
        </w:rPr>
      </w:pPr>
      <w:r>
        <w:rPr>
          <w:b/>
        </w:rPr>
        <w:t>Коллективные средства размещения</w:t>
      </w:r>
    </w:p>
    <w:p w:rsidR="001E0AAC" w:rsidRDefault="001E0AAC" w:rsidP="001E0AAC">
      <w:pPr>
        <w:ind w:firstLine="709"/>
        <w:jc w:val="both"/>
      </w:pPr>
      <w:proofErr w:type="gramStart"/>
      <w:r>
        <w:t>В данном разделе заполняются сведения по всем расположенным на территории муниципального образования коллективным средствам размещения - юридическим лицам, гражданам, осуществляющим предпринимательскую деятельность без образования юридического лица (индивидуальным предпринимателям), предоставляющим услуги гостиниц и аналогичных им коллективных средств размещения (гостиницы, меблированные комнаты, мотели, пансионаты, хостелы) и специализированных коллективных средств размещения (санатории, курортные отели, санатории-профилактории, дома отдыха, базы отдыха, кемпинги, туристские базы, дебаркадеры).</w:t>
      </w:r>
      <w:proofErr w:type="gramEnd"/>
    </w:p>
    <w:p w:rsidR="001E0AAC" w:rsidRDefault="001E0AAC" w:rsidP="001E0AAC">
      <w:pPr>
        <w:ind w:firstLine="709"/>
        <w:jc w:val="both"/>
      </w:pPr>
      <w:r>
        <w:t xml:space="preserve">В </w:t>
      </w:r>
      <w:r>
        <w:rPr>
          <w:b/>
        </w:rPr>
        <w:t>строке 4</w:t>
      </w:r>
      <w:r w:rsidR="008956B6">
        <w:rPr>
          <w:b/>
        </w:rPr>
        <w:t>8</w:t>
      </w:r>
      <w:r>
        <w:rPr>
          <w:b/>
        </w:rPr>
        <w:t xml:space="preserve"> </w:t>
      </w:r>
      <w:r>
        <w:t xml:space="preserve">показывается общее число действующих по состоянию на 31 декабря отчетного года на территории муниципального образования коллективных средств размещения. </w:t>
      </w:r>
    </w:p>
    <w:p w:rsidR="001E0AAC" w:rsidRDefault="001E0AAC" w:rsidP="001E0AAC">
      <w:pPr>
        <w:ind w:firstLine="709"/>
        <w:jc w:val="both"/>
      </w:pPr>
      <w:r>
        <w:t xml:space="preserve">В </w:t>
      </w:r>
      <w:r w:rsidR="008956B6">
        <w:rPr>
          <w:b/>
        </w:rPr>
        <w:t>строке 48</w:t>
      </w:r>
      <w:r>
        <w:rPr>
          <w:b/>
        </w:rPr>
        <w:t xml:space="preserve">.1 </w:t>
      </w:r>
      <w:r>
        <w:t xml:space="preserve">показывается число мест в коллективных средствах размещения. По гостиницам и аналогичным </w:t>
      </w:r>
      <w:proofErr w:type="gramStart"/>
      <w:r>
        <w:t>им</w:t>
      </w:r>
      <w:proofErr w:type="gramEnd"/>
      <w:r>
        <w:t xml:space="preserve"> коллективным средствам размещения показывается число мест, числящихся по инвентарным данным на конец отчетного года. По специализированным коллективным средствам размещения показывается число мест/коек по состоянию на месяц (день) их максимального развертывания.</w:t>
      </w:r>
    </w:p>
    <w:p w:rsidR="001E0AAC" w:rsidRDefault="001E0AAC" w:rsidP="001E0AAC">
      <w:pPr>
        <w:keepNext/>
        <w:ind w:firstLine="709"/>
        <w:jc w:val="center"/>
        <w:outlineLvl w:val="8"/>
        <w:rPr>
          <w:b/>
        </w:rPr>
      </w:pPr>
      <w:r>
        <w:rPr>
          <w:b/>
        </w:rPr>
        <w:t xml:space="preserve">Почтовая и телефонная связь </w:t>
      </w:r>
    </w:p>
    <w:p w:rsidR="001E0AAC" w:rsidRDefault="001E0AAC" w:rsidP="001E0AAC">
      <w:pPr>
        <w:ind w:firstLine="709"/>
        <w:jc w:val="both"/>
      </w:pPr>
      <w:r>
        <w:t xml:space="preserve">В </w:t>
      </w:r>
      <w:r w:rsidR="008956B6">
        <w:rPr>
          <w:b/>
        </w:rPr>
        <w:t>строке 49</w:t>
      </w:r>
      <w:r>
        <w:rPr>
          <w:b/>
        </w:rPr>
        <w:t xml:space="preserve"> </w:t>
      </w:r>
      <w:r>
        <w:t>показывается число сельских населенных пунктов, обслуживаемых почтовой связью (отделениями почтовой связи или их структурными подразделениями, находящимися на территории населенного пункта, передвижными отделениями связи, внештатными работниками почтовой связи, почтальонами).</w:t>
      </w:r>
    </w:p>
    <w:p w:rsidR="001E0AAC" w:rsidRDefault="001E0AAC" w:rsidP="001E0AAC">
      <w:pPr>
        <w:ind w:firstLine="709"/>
        <w:jc w:val="both"/>
      </w:pPr>
      <w:proofErr w:type="gramStart"/>
      <w:r>
        <w:lastRenderedPageBreak/>
        <w:t xml:space="preserve">В </w:t>
      </w:r>
      <w:r w:rsidR="008956B6">
        <w:rPr>
          <w:b/>
        </w:rPr>
        <w:t>строке 50</w:t>
      </w:r>
      <w:r>
        <w:rPr>
          <w:b/>
        </w:rPr>
        <w:t xml:space="preserve"> </w:t>
      </w:r>
      <w:r>
        <w:t>указывается число сельских населенных пунктов, имеющих телефонную связь на базе проводных технологий (фиксированная телефонная связь (телефон, таксофон).</w:t>
      </w:r>
      <w:proofErr w:type="gramEnd"/>
    </w:p>
    <w:p w:rsidR="001E0AAC" w:rsidRDefault="001E0AAC" w:rsidP="001E0AAC">
      <w:pPr>
        <w:ind w:firstLine="709"/>
        <w:jc w:val="both"/>
        <w:rPr>
          <w:sz w:val="2"/>
        </w:rPr>
      </w:pPr>
    </w:p>
    <w:p w:rsidR="001E0AAC" w:rsidRDefault="001E0AAC" w:rsidP="001E0AAC">
      <w:pPr>
        <w:spacing w:before="20" w:after="20"/>
        <w:jc w:val="center"/>
        <w:rPr>
          <w:b/>
        </w:rPr>
      </w:pPr>
    </w:p>
    <w:p w:rsidR="001E0AAC" w:rsidRDefault="001E0AAC" w:rsidP="001E0AAC">
      <w:pPr>
        <w:spacing w:before="20" w:after="20"/>
        <w:jc w:val="center"/>
        <w:rPr>
          <w:b/>
        </w:rPr>
      </w:pPr>
      <w:r>
        <w:rPr>
          <w:b/>
        </w:rPr>
        <w:t xml:space="preserve">Контроль строк формы федерального статистического наблюдения </w:t>
      </w:r>
      <w:r>
        <w:rPr>
          <w:b/>
        </w:rPr>
        <w:br/>
        <w:t>№ 1-МО «Сведения об объектах инфраструктуры муниципального образования»</w:t>
      </w:r>
    </w:p>
    <w:p w:rsidR="001E0AAC" w:rsidRDefault="001E0AAC" w:rsidP="001E0AAC">
      <w:pPr>
        <w:spacing w:before="20" w:after="20"/>
        <w:jc w:val="center"/>
        <w:rPr>
          <w:b/>
        </w:rPr>
      </w:pPr>
    </w:p>
    <w:p w:rsidR="001E0AAC" w:rsidRDefault="001E0AAC" w:rsidP="001E0AAC">
      <w:pPr>
        <w:spacing w:before="20" w:after="20"/>
      </w:pPr>
      <w:r>
        <w:t>Гр. 4 &gt; гр. 5 (для всех строк)</w:t>
      </w:r>
    </w:p>
    <w:p w:rsidR="001E0AAC" w:rsidRDefault="001E0AAC" w:rsidP="001E0AAC">
      <w:pPr>
        <w:keepNext/>
        <w:spacing w:line="240" w:lineRule="exact"/>
        <w:outlineLvl w:val="1"/>
        <w:rPr>
          <w:rFonts w:eastAsia="Arial Unicode MS"/>
          <w:b/>
          <w:iCs/>
        </w:rPr>
      </w:pPr>
      <w:r>
        <w:rPr>
          <w:b/>
          <w:iCs/>
        </w:rPr>
        <w:t>Территория</w:t>
      </w:r>
    </w:p>
    <w:p w:rsidR="001E0AAC" w:rsidRDefault="001E0AAC" w:rsidP="001E0AAC">
      <w:pPr>
        <w:spacing w:line="240" w:lineRule="exact"/>
      </w:pPr>
      <w:r>
        <w:t>Строка 1 гр.4 &gt; 0</w:t>
      </w:r>
    </w:p>
    <w:p w:rsidR="001E0AAC" w:rsidRDefault="001E0AAC" w:rsidP="001E0AAC">
      <w:pPr>
        <w:spacing w:line="240" w:lineRule="exact"/>
      </w:pPr>
      <w:r>
        <w:t>Строка 1 гр.5 ≥ 0 (тип муниципального образования 13)</w:t>
      </w:r>
    </w:p>
    <w:p w:rsidR="001E0AAC" w:rsidRDefault="001E0AAC" w:rsidP="001E0AAC">
      <w:pPr>
        <w:keepNext/>
        <w:spacing w:line="240" w:lineRule="exact"/>
        <w:outlineLvl w:val="1"/>
        <w:rPr>
          <w:b/>
          <w:iCs/>
        </w:rPr>
      </w:pPr>
      <w:r>
        <w:rPr>
          <w:b/>
          <w:iCs/>
        </w:rPr>
        <w:t>Объекты бытового обслуживания</w:t>
      </w:r>
    </w:p>
    <w:p w:rsidR="001E0AAC" w:rsidRDefault="001E0AAC" w:rsidP="001E0AAC">
      <w:pPr>
        <w:spacing w:line="240" w:lineRule="exact"/>
      </w:pPr>
      <w:r>
        <w:t>Строка 2 = сумме строк 2.1, 2.2, 2.3, 2.4, 2.5, 2.6, 2.7, 2.8, 2.9, 2.10, 2.11, 2.12, 2.13</w:t>
      </w:r>
    </w:p>
    <w:p w:rsidR="001E0AAC" w:rsidRDefault="001E0AAC" w:rsidP="001E0AAC">
      <w:pPr>
        <w:spacing w:line="240" w:lineRule="exact"/>
        <w:ind w:left="708" w:hanging="708"/>
      </w:pPr>
      <w:r>
        <w:t>Если строка 2.9 ≠ 0, то строка 2.9.1 ≠ 0 и наоборот</w:t>
      </w:r>
    </w:p>
    <w:p w:rsidR="001E0AAC" w:rsidRDefault="001E0AAC" w:rsidP="001E0AAC">
      <w:pPr>
        <w:spacing w:line="240" w:lineRule="exact"/>
        <w:ind w:left="708" w:hanging="708"/>
      </w:pPr>
      <w:r>
        <w:t>Если строка 2.10 ≠ 0, то строка 2.10.1 ≠ 0 и наоборот</w:t>
      </w:r>
    </w:p>
    <w:p w:rsidR="001E0AAC" w:rsidRDefault="001E0AAC" w:rsidP="001E0AAC">
      <w:pPr>
        <w:spacing w:line="240" w:lineRule="exact"/>
        <w:ind w:left="709" w:hanging="709"/>
      </w:pPr>
      <w:r>
        <w:t>Строка 3 = сумме строк 3.1-3.10</w:t>
      </w:r>
    </w:p>
    <w:p w:rsidR="001E0AAC" w:rsidRDefault="001E0AAC" w:rsidP="001E0AAC">
      <w:pPr>
        <w:keepNext/>
        <w:spacing w:line="240" w:lineRule="exact"/>
        <w:outlineLvl w:val="3"/>
        <w:rPr>
          <w:rFonts w:eastAsia="Arial Unicode MS"/>
          <w:b/>
        </w:rPr>
      </w:pPr>
      <w:r>
        <w:rPr>
          <w:b/>
        </w:rPr>
        <w:t>Объекты розничной торговли и общественного питания</w:t>
      </w:r>
    </w:p>
    <w:p w:rsidR="001E0AAC" w:rsidRDefault="001E0AAC" w:rsidP="001E0AAC">
      <w:pPr>
        <w:spacing w:line="240" w:lineRule="exact"/>
        <w:ind w:left="708" w:hanging="708"/>
      </w:pPr>
      <w:r>
        <w:t>Строка 4.1 = сумме строк 4.2, 4.3, 4.4, 4.5, 4.6, 4.7, 4.8</w:t>
      </w:r>
    </w:p>
    <w:p w:rsidR="001E0AAC" w:rsidRDefault="001E0AAC" w:rsidP="001E0AAC">
      <w:pPr>
        <w:spacing w:line="240" w:lineRule="exact"/>
        <w:ind w:left="708" w:hanging="708"/>
      </w:pPr>
      <w:r>
        <w:t>Строка 4.1 ≥ строке 4.9</w:t>
      </w:r>
    </w:p>
    <w:p w:rsidR="001E0AAC" w:rsidRDefault="001E0AAC" w:rsidP="001E0AAC">
      <w:pPr>
        <w:spacing w:line="240" w:lineRule="exact"/>
        <w:ind w:left="708" w:hanging="708"/>
      </w:pPr>
      <w:r>
        <w:t>Если строка 4.1 ≠ 0, то строка 4.1.1 ≠ 0</w:t>
      </w:r>
    </w:p>
    <w:p w:rsidR="001E0AAC" w:rsidRDefault="001E0AAC" w:rsidP="001E0AAC">
      <w:pPr>
        <w:spacing w:line="240" w:lineRule="exact"/>
        <w:ind w:left="708" w:hanging="708"/>
      </w:pPr>
      <w:r>
        <w:t>Строка 4.1.1 = сумме строк 4.2.1, 4.3.1, 4.4.1, 4.5.1, 4.6.1, 4.7.1, 4.8.1</w:t>
      </w:r>
    </w:p>
    <w:p w:rsidR="001E0AAC" w:rsidRDefault="00791608" w:rsidP="001E0AAC">
      <w:pPr>
        <w:spacing w:line="240" w:lineRule="exact"/>
        <w:ind w:left="708" w:hanging="708"/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130175</wp:posOffset>
                </wp:positionV>
                <wp:extent cx="304800" cy="1981200"/>
                <wp:effectExtent l="0" t="0" r="0" b="0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1981200"/>
                        </a:xfrm>
                        <a:prstGeom prst="rightBrace">
                          <a:avLst>
                            <a:gd name="adj1" fmla="val 2784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292.5pt;margin-top:10.25pt;width:24pt;height:1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VfHgwIAAC8FAAAOAAAAZHJzL2Uyb0RvYy54bWysVNuO0zAQfUfiHyy/t7lsum2jpqulaRHS&#10;AistfIBrO43BsYPtNl0Q/87YSUvLviBEHhw7MzkzZ+aMF3fHRqIDN1ZoVeBkHGPEFdVMqF2BP3/a&#10;jGYYWUcUI1IrXuBnbvHd8vWrRdfmPNW1lowbBCDK5l1b4Nq5No8iS2veEDvWLVdgrLRpiIOj2UXM&#10;kA7QGxmlcXwbddqw1mjKrYWvZW/Ey4BfVZy6j1VluUOywJCbC6sJ69av0XJB8p0hbS3okAb5hywa&#10;IhQEPUOVxBG0N+IFVCOo0VZXbkx1E+mqEpQHDsAmif9g81STlgcuUBzbnstk/x8s/XB4NEgw6N0E&#10;I0Ua6NH93ukQGqW+Pl1rc3B7ah+NZ2jbB02/WjBEVxZ/sOCDtt17zQCGAEyoybEyjf8T2KJjKP3z&#10;ufT86BCFjzdxNouhQRRMyXyWQG997Ijkp79bY91brhvkNwU2Yle7N4ZQXyCSk8ODdaEBbGBB2JcE&#10;o6qR0M8DkSidzrLp0O8Ln/TSZxLDM8QdECGDU2QPr/RGSBlUIxXqCjyfpJOQgdVSMG/0btbstitp&#10;EAQGquEZYK/cjN4rFsBqTth62DsiZL+H4FJ5PCjTwM8XLAjrxzyer2frWTbK0tv1KIvLcnS/WWWj&#10;200ynZQ35WpVJj99akmW14Ixrnx2J5En2d+JaBi3Xp5nmV+xuCK7Cc9LstF1GqG1wOX0DuyCoLyG&#10;etFtNXsGPRndTy3cMrCptfmOUQcTW2D7bU8Mx0i+UzAS8yTL/IiHQzaZpnAwl5btpYUoClAFdhj1&#10;25Xrr4V9G6QFMgxtVdqPQyXcSfB9VoP6YSoDg+EG8WN/eQ5ev++55S8AAAD//wMAUEsDBBQABgAI&#10;AAAAIQAacsw+3gAAAAoBAAAPAAAAZHJzL2Rvd25yZXYueG1sTI/BTsMwEETvSPyDtUjcqN1YqUoa&#10;pypIfEALCI5uvI2j2usodtrA12NOcJyd0eybejt7xy44xj6QguVCAENqg+mpU/D2+vKwBhaTJqNd&#10;IFTwhRG2ze1NrSsTrrTHyyF1LJdQrLQCm9JQcR5bi17HRRiQsncKo9cpy7HjZtTXXO4dL4RYca97&#10;yh+sHvDZYns+TF7BhO9JLD/Ntzzj3u0+nopHKwql7u/m3QZYwjn9heEXP6NDk5mOYSITmVNQrsu8&#10;JSkoRAksB1ZS5sNRgZRFCbyp+f8JzQ8AAAD//wMAUEsBAi0AFAAGAAgAAAAhALaDOJL+AAAA4QEA&#10;ABMAAAAAAAAAAAAAAAAAAAAAAFtDb250ZW50X1R5cGVzXS54bWxQSwECLQAUAAYACAAAACEAOP0h&#10;/9YAAACUAQAACwAAAAAAAAAAAAAAAAAvAQAAX3JlbHMvLnJlbHNQSwECLQAUAAYACAAAACEA4N1X&#10;x4MCAAAvBQAADgAAAAAAAAAAAAAAAAAuAgAAZHJzL2Uyb0RvYy54bWxQSwECLQAUAAYACAAAACEA&#10;GnLMPt4AAAAKAQAADwAAAAAAAAAAAAAAAADdBAAAZHJzL2Rvd25yZXYueG1sUEsFBgAAAAAEAAQA&#10;8wAAAOgFAAAAAA==&#10;" adj="925"/>
            </w:pict>
          </mc:Fallback>
        </mc:AlternateContent>
      </w:r>
      <w:r w:rsidR="001E0AAC">
        <w:t>Строка 4.1.1 ≥ строке 4.9.1</w:t>
      </w:r>
    </w:p>
    <w:p w:rsidR="001E0AAC" w:rsidRDefault="001E0AAC" w:rsidP="001E0AAC">
      <w:pPr>
        <w:spacing w:line="240" w:lineRule="exact"/>
        <w:ind w:left="708" w:hanging="708"/>
      </w:pPr>
      <w:r>
        <w:t xml:space="preserve">Если строка 4.2 ≠ 0, то строка 4.2.1 ≠ 0  </w:t>
      </w:r>
    </w:p>
    <w:p w:rsidR="001E0AAC" w:rsidRDefault="001E0AAC" w:rsidP="001E0AAC">
      <w:pPr>
        <w:spacing w:line="240" w:lineRule="exact"/>
        <w:ind w:left="708" w:hanging="708"/>
      </w:pPr>
      <w:r>
        <w:t xml:space="preserve">Если строка 4.3 ≠ 0, то строка 4.3.1 ≠ 0 </w:t>
      </w:r>
    </w:p>
    <w:p w:rsidR="001E0AAC" w:rsidRDefault="001E0AAC" w:rsidP="001E0AAC">
      <w:pPr>
        <w:spacing w:line="240" w:lineRule="exact"/>
        <w:ind w:left="708" w:hanging="708"/>
      </w:pPr>
      <w:r>
        <w:t xml:space="preserve">Если строка 4.4 ≠ 0, то строка 4.4.1 ≠ 0 </w:t>
      </w:r>
    </w:p>
    <w:p w:rsidR="001E0AAC" w:rsidRDefault="001E0AAC" w:rsidP="001E0AAC">
      <w:pPr>
        <w:spacing w:line="240" w:lineRule="exact"/>
        <w:ind w:left="708" w:hanging="708"/>
      </w:pPr>
      <w:r>
        <w:t>Если строка 4.5 ≠ 0, то строка 4.5.1 ≠ 0</w:t>
      </w:r>
      <w:r>
        <w:rPr>
          <w:strike/>
        </w:rPr>
        <w:t xml:space="preserve"> </w:t>
      </w:r>
    </w:p>
    <w:p w:rsidR="001E0AAC" w:rsidRDefault="001E0AAC" w:rsidP="001E0AAC">
      <w:pPr>
        <w:spacing w:line="240" w:lineRule="exact"/>
        <w:ind w:left="708" w:hanging="708"/>
      </w:pPr>
      <w:r>
        <w:t xml:space="preserve">Если строка 4.6 ≠ 0, то строка 4.6.1 ≠ 0 </w:t>
      </w:r>
    </w:p>
    <w:p w:rsidR="001E0AAC" w:rsidRDefault="001E0AAC" w:rsidP="001E0AAC">
      <w:pPr>
        <w:spacing w:line="240" w:lineRule="exact"/>
        <w:ind w:left="708" w:hanging="708"/>
        <w:rPr>
          <w:szCs w:val="24"/>
        </w:rPr>
      </w:pPr>
      <w:r>
        <w:t xml:space="preserve">Если строка 4.7 ≠ 0, то строка 4.7.1 ≠ 0 </w:t>
      </w:r>
    </w:p>
    <w:p w:rsidR="001E0AAC" w:rsidRDefault="001E0AAC" w:rsidP="001E0AAC">
      <w:pPr>
        <w:spacing w:line="240" w:lineRule="exact"/>
        <w:ind w:left="709" w:hanging="709"/>
      </w:pPr>
      <w:r>
        <w:t>Если строка 4.8 ≠ 0, то строка 4.8.1 ≠ 0                                           и наоборот</w:t>
      </w:r>
    </w:p>
    <w:p w:rsidR="001E0AAC" w:rsidRDefault="001E0AAC" w:rsidP="001E0AAC">
      <w:pPr>
        <w:spacing w:line="240" w:lineRule="exact"/>
        <w:ind w:left="709" w:hanging="709"/>
      </w:pPr>
      <w:r>
        <w:t xml:space="preserve">Если строка 4.9 ≠ 0, то строка 4.9.1 ≠ 0 </w:t>
      </w:r>
    </w:p>
    <w:p w:rsidR="001E0AAC" w:rsidRDefault="001E0AAC" w:rsidP="001E0AAC">
      <w:pPr>
        <w:spacing w:line="240" w:lineRule="exact"/>
        <w:ind w:left="709" w:hanging="709"/>
      </w:pPr>
      <w:r>
        <w:t>Если строка 4.10 ≠ 0, то строка 4.10.1 ≠ 0</w:t>
      </w:r>
    </w:p>
    <w:p w:rsidR="001E0AAC" w:rsidRDefault="001E0AAC" w:rsidP="001E0AAC">
      <w:pPr>
        <w:spacing w:line="240" w:lineRule="exact"/>
        <w:ind w:left="709" w:hanging="709"/>
      </w:pPr>
      <w:r>
        <w:t>Если строка 4.12 ≠ 0, то строка 4.12.1 ≠ 0</w:t>
      </w:r>
    </w:p>
    <w:p w:rsidR="001E0AAC" w:rsidRPr="001E0AAC" w:rsidRDefault="001E0AAC" w:rsidP="001E0AAC">
      <w:pPr>
        <w:spacing w:line="240" w:lineRule="exact"/>
        <w:ind w:left="708" w:hanging="708"/>
      </w:pPr>
      <w:r>
        <w:t xml:space="preserve">Если строка 4.14 ≠ 0, то строки 4.14.1 ≠ 0, 4.14.2 ≠ 0 </w:t>
      </w:r>
    </w:p>
    <w:p w:rsidR="001E0AAC" w:rsidRDefault="001E0AAC" w:rsidP="001E0AAC">
      <w:pPr>
        <w:spacing w:line="240" w:lineRule="exact"/>
        <w:ind w:left="708" w:hanging="708"/>
      </w:pPr>
      <w:r>
        <w:t>Если строка 4.15 ≠ 0, то строки 4.15.1 ≠ 0, 4.15.2 ≠ 0</w:t>
      </w:r>
    </w:p>
    <w:p w:rsidR="001E0AAC" w:rsidRDefault="001E0AAC" w:rsidP="001E0AAC">
      <w:pPr>
        <w:spacing w:line="240" w:lineRule="exact"/>
        <w:ind w:left="708" w:hanging="708"/>
      </w:pPr>
      <w:r>
        <w:t>Если строка 4.16 ≠ 0, то строки 4.16.1 ≠ 0, 4.16.2 ≠ 0</w:t>
      </w:r>
    </w:p>
    <w:p w:rsidR="001E0AAC" w:rsidRDefault="001E0AAC" w:rsidP="001E0AAC">
      <w:pPr>
        <w:keepNext/>
        <w:spacing w:line="240" w:lineRule="exact"/>
        <w:outlineLvl w:val="3"/>
        <w:rPr>
          <w:rFonts w:eastAsia="Arial Unicode MS"/>
          <w:b/>
        </w:rPr>
      </w:pPr>
      <w:r>
        <w:rPr>
          <w:b/>
        </w:rPr>
        <w:t>Спортивные сооружения</w:t>
      </w:r>
    </w:p>
    <w:p w:rsidR="001E0AAC" w:rsidRDefault="001E0AAC" w:rsidP="001E0AAC">
      <w:pPr>
        <w:spacing w:before="20" w:line="240" w:lineRule="exact"/>
        <w:ind w:left="709" w:hanging="709"/>
      </w:pPr>
      <w:r>
        <w:t>Строка 5 ≥ строке 5.1</w:t>
      </w:r>
    </w:p>
    <w:p w:rsidR="001E0AAC" w:rsidRDefault="001E0AAC" w:rsidP="001E0AAC">
      <w:pPr>
        <w:spacing w:line="240" w:lineRule="exact"/>
        <w:ind w:left="708" w:hanging="708"/>
      </w:pPr>
      <w:r>
        <w:t>Строка 5 ≥ сумме строк 5.2, 5.3, 5.4, 5.5</w:t>
      </w:r>
    </w:p>
    <w:p w:rsidR="001E0AAC" w:rsidRDefault="001E0AAC" w:rsidP="001E0AAC">
      <w:pPr>
        <w:spacing w:line="240" w:lineRule="exact"/>
        <w:ind w:left="708" w:hanging="708"/>
      </w:pPr>
      <w:r>
        <w:t>Строка 5.1 ≥ сумме строк 5.2.1, 5.3.1, 5.4.1, 5.5.1</w:t>
      </w:r>
    </w:p>
    <w:p w:rsidR="001E0AAC" w:rsidRDefault="001E0AAC" w:rsidP="001E0AAC">
      <w:pPr>
        <w:spacing w:line="240" w:lineRule="exact"/>
        <w:ind w:left="708" w:hanging="708"/>
      </w:pPr>
      <w:r>
        <w:t>Строка 5.2 ≥ строке 5.2.1</w:t>
      </w:r>
    </w:p>
    <w:p w:rsidR="001E0AAC" w:rsidRDefault="001E0AAC" w:rsidP="001E0AAC">
      <w:pPr>
        <w:spacing w:line="240" w:lineRule="exact"/>
        <w:ind w:left="708" w:hanging="708"/>
      </w:pPr>
      <w:r>
        <w:t>Строка 5.3 ≥ строке 5.3.1</w:t>
      </w:r>
    </w:p>
    <w:p w:rsidR="001E0AAC" w:rsidRDefault="001E0AAC" w:rsidP="001E0AAC">
      <w:pPr>
        <w:spacing w:line="240" w:lineRule="exact"/>
        <w:ind w:left="708" w:hanging="708"/>
      </w:pPr>
      <w:r>
        <w:t>Строка 5.4 ≥ строке 5.4.1</w:t>
      </w:r>
    </w:p>
    <w:p w:rsidR="001E0AAC" w:rsidRDefault="001E0AAC" w:rsidP="001E0AAC">
      <w:pPr>
        <w:spacing w:line="240" w:lineRule="exact"/>
        <w:ind w:left="708" w:hanging="708"/>
      </w:pPr>
      <w:r>
        <w:t>Строка 5.5 ≥ строке 5.5.1</w:t>
      </w:r>
    </w:p>
    <w:p w:rsidR="001E0AAC" w:rsidRDefault="001E0AAC" w:rsidP="001E0AAC">
      <w:pPr>
        <w:spacing w:line="240" w:lineRule="exact"/>
        <w:ind w:left="708" w:hanging="708"/>
      </w:pPr>
      <w:r>
        <w:t>Строка 6 ≥ строке 6.1</w:t>
      </w:r>
    </w:p>
    <w:p w:rsidR="001E0AAC" w:rsidRDefault="001E0AAC" w:rsidP="001E0AAC">
      <w:pPr>
        <w:spacing w:line="240" w:lineRule="exact"/>
        <w:ind w:left="708" w:hanging="708"/>
      </w:pPr>
      <w:r>
        <w:t>Если строки 6 ≠ 0 и 6.1 ≠ 0, то строка 7 ≠ 0</w:t>
      </w:r>
    </w:p>
    <w:p w:rsidR="001E0AAC" w:rsidRDefault="001E0AAC" w:rsidP="001E0AAC">
      <w:pPr>
        <w:keepNext/>
        <w:spacing w:line="300" w:lineRule="exact"/>
        <w:outlineLvl w:val="8"/>
        <w:rPr>
          <w:b/>
        </w:rPr>
      </w:pPr>
      <w:r>
        <w:rPr>
          <w:b/>
        </w:rPr>
        <w:t>Объекты по утилизации и обезвреживанию отходов, вывоз отходов</w:t>
      </w:r>
    </w:p>
    <w:p w:rsidR="001E0AAC" w:rsidRDefault="001E0AAC" w:rsidP="001E0AAC">
      <w:pPr>
        <w:tabs>
          <w:tab w:val="left" w:pos="993"/>
        </w:tabs>
        <w:spacing w:before="20" w:line="240" w:lineRule="exact"/>
        <w:ind w:left="709" w:hanging="709"/>
        <w:jc w:val="both"/>
      </w:pPr>
      <w:r>
        <w:t>Строка 8 ≥ строке 8.1</w:t>
      </w:r>
    </w:p>
    <w:p w:rsidR="00F61C9F" w:rsidRDefault="00F61C9F" w:rsidP="001C6132">
      <w:pPr>
        <w:keepNext/>
        <w:spacing w:line="240" w:lineRule="exact"/>
        <w:outlineLvl w:val="3"/>
        <w:rPr>
          <w:b/>
        </w:rPr>
      </w:pPr>
    </w:p>
    <w:p w:rsidR="00F61C9F" w:rsidRDefault="00F61C9F" w:rsidP="001C6132">
      <w:pPr>
        <w:keepNext/>
        <w:spacing w:line="240" w:lineRule="exact"/>
        <w:outlineLvl w:val="3"/>
        <w:rPr>
          <w:b/>
        </w:rPr>
      </w:pPr>
    </w:p>
    <w:p w:rsidR="001C6132" w:rsidRDefault="001C6132" w:rsidP="001C6132">
      <w:pPr>
        <w:keepNext/>
        <w:spacing w:line="240" w:lineRule="exact"/>
        <w:outlineLvl w:val="3"/>
        <w:rPr>
          <w:b/>
        </w:rPr>
      </w:pPr>
      <w:r>
        <w:rPr>
          <w:b/>
        </w:rPr>
        <w:t>Коммунальная сфера</w:t>
      </w:r>
    </w:p>
    <w:p w:rsidR="001C6132" w:rsidRDefault="001C6132" w:rsidP="001C6132">
      <w:pPr>
        <w:spacing w:before="20" w:line="240" w:lineRule="exact"/>
        <w:ind w:left="709" w:hanging="709"/>
      </w:pPr>
      <w:r>
        <w:t>Строка 12 ≥ строке 12.1</w:t>
      </w:r>
    </w:p>
    <w:p w:rsidR="001C6132" w:rsidRDefault="00E073CB" w:rsidP="001C6132">
      <w:pPr>
        <w:spacing w:before="20" w:line="240" w:lineRule="exact"/>
        <w:ind w:left="709" w:hanging="709"/>
      </w:pPr>
      <w:r>
        <w:t>Строка 13 ≥ строке 14</w:t>
      </w:r>
    </w:p>
    <w:p w:rsidR="001C6132" w:rsidRDefault="001C6132" w:rsidP="001C6132">
      <w:pPr>
        <w:spacing w:before="20" w:line="240" w:lineRule="exact"/>
        <w:ind w:left="709" w:hanging="709"/>
      </w:pPr>
      <w:r>
        <w:t>Строка 1</w:t>
      </w:r>
      <w:r w:rsidR="00E073CB">
        <w:t>4 ≥ строке 17</w:t>
      </w:r>
    </w:p>
    <w:p w:rsidR="001C6132" w:rsidRDefault="000E2132" w:rsidP="001C6132">
      <w:pPr>
        <w:spacing w:before="20" w:line="240" w:lineRule="exact"/>
        <w:ind w:left="709" w:hanging="709"/>
      </w:pPr>
      <w:r>
        <w:t>Строка 1</w:t>
      </w:r>
      <w:r w:rsidRPr="003B4D96">
        <w:t>8</w:t>
      </w:r>
      <w:r>
        <w:t xml:space="preserve"> ≥ строке 1</w:t>
      </w:r>
      <w:r w:rsidRPr="003B4D96">
        <w:t>8</w:t>
      </w:r>
      <w:r w:rsidR="001C6132">
        <w:t>.1</w:t>
      </w:r>
    </w:p>
    <w:p w:rsidR="001C6132" w:rsidRDefault="001C6132" w:rsidP="001C6132">
      <w:pPr>
        <w:spacing w:line="240" w:lineRule="exact"/>
        <w:ind w:left="709" w:hanging="709"/>
      </w:pPr>
      <w:r>
        <w:t>Строка 19 ≥ строке 19.1</w:t>
      </w:r>
    </w:p>
    <w:p w:rsidR="001C6132" w:rsidRDefault="001C6132" w:rsidP="001C6132">
      <w:pPr>
        <w:spacing w:line="240" w:lineRule="exact"/>
        <w:ind w:left="709" w:hanging="709"/>
      </w:pPr>
      <w:r>
        <w:t>Строка 19 ≥ строке 19.2</w:t>
      </w:r>
    </w:p>
    <w:p w:rsidR="001C6132" w:rsidRDefault="001C6132" w:rsidP="001C6132">
      <w:pPr>
        <w:keepNext/>
        <w:spacing w:line="240" w:lineRule="exact"/>
        <w:outlineLvl w:val="3"/>
        <w:rPr>
          <w:b/>
        </w:rPr>
      </w:pPr>
      <w:r>
        <w:rPr>
          <w:b/>
        </w:rPr>
        <w:t>Учреждения социального обслуживания населения</w:t>
      </w:r>
    </w:p>
    <w:p w:rsidR="001C6132" w:rsidRDefault="001C6132" w:rsidP="001C6132">
      <w:pPr>
        <w:spacing w:before="20" w:line="240" w:lineRule="exact"/>
        <w:ind w:left="709" w:hanging="709"/>
      </w:pPr>
      <w:r>
        <w:t>Если строка 21 ≠ 0, то строка 21.1 ≠ 0</w:t>
      </w:r>
    </w:p>
    <w:p w:rsidR="001C6132" w:rsidRDefault="001C6132" w:rsidP="001C6132">
      <w:pPr>
        <w:spacing w:line="240" w:lineRule="exact"/>
        <w:ind w:left="709" w:hanging="709"/>
      </w:pPr>
      <w:r>
        <w:t>Если строка 21 ≠ 0, то строка 22 ≠ 0</w:t>
      </w:r>
    </w:p>
    <w:p w:rsidR="001C6132" w:rsidRDefault="001C6132" w:rsidP="001C6132">
      <w:pPr>
        <w:spacing w:line="240" w:lineRule="exact"/>
        <w:ind w:left="709" w:hanging="709"/>
      </w:pPr>
      <w:r>
        <w:lastRenderedPageBreak/>
        <w:t>Если строка 23 ≠ 0, то строка 23.1 ≠ 0</w:t>
      </w:r>
    </w:p>
    <w:p w:rsidR="001C6132" w:rsidRDefault="001C6132" w:rsidP="001C6132">
      <w:pPr>
        <w:spacing w:line="240" w:lineRule="exact"/>
        <w:ind w:left="709" w:hanging="709"/>
      </w:pPr>
      <w:r>
        <w:t>Если строка 24.1 ≥ 0, то строки 24.4 ≥ 0, 24.7 ≥ 0</w:t>
      </w:r>
    </w:p>
    <w:p w:rsidR="001C6132" w:rsidRDefault="001C6132" w:rsidP="001C6132">
      <w:pPr>
        <w:spacing w:line="240" w:lineRule="exact"/>
        <w:ind w:left="709" w:hanging="709"/>
      </w:pPr>
      <w:r>
        <w:t>Если строка 24.2 ≥ 0, то строки 24.5 ≥ 0, 24.8 ≥ 0</w:t>
      </w:r>
    </w:p>
    <w:p w:rsidR="001C6132" w:rsidRDefault="001C6132" w:rsidP="001C6132">
      <w:pPr>
        <w:spacing w:line="240" w:lineRule="exact"/>
        <w:ind w:left="709" w:hanging="709"/>
      </w:pPr>
      <w:r>
        <w:t>Если строка 24.3 ≥ 0, то строки 24.6 ≥ 0, 24.9 ≥ 0</w:t>
      </w:r>
    </w:p>
    <w:p w:rsidR="001C6132" w:rsidRDefault="001C6132" w:rsidP="001C6132">
      <w:pPr>
        <w:spacing w:line="240" w:lineRule="exact"/>
        <w:ind w:left="709" w:hanging="709"/>
      </w:pPr>
      <w:r>
        <w:t>Если строка 25 ≥ 0, то строка 26 ≥ 0</w:t>
      </w:r>
    </w:p>
    <w:p w:rsidR="001C6132" w:rsidRDefault="001C6132" w:rsidP="001C6132">
      <w:pPr>
        <w:spacing w:line="240" w:lineRule="exact"/>
        <w:ind w:left="709" w:hanging="709"/>
      </w:pPr>
      <w:r>
        <w:t>Если строка 27 ≥ 0, то строка 28 ≥ 0</w:t>
      </w:r>
    </w:p>
    <w:p w:rsidR="001C6132" w:rsidRDefault="001C6132" w:rsidP="001C6132">
      <w:pPr>
        <w:keepNext/>
        <w:spacing w:line="240" w:lineRule="exact"/>
        <w:outlineLvl w:val="3"/>
        <w:rPr>
          <w:b/>
        </w:rPr>
      </w:pPr>
      <w:r>
        <w:rPr>
          <w:b/>
        </w:rPr>
        <w:t>Социальная защита населения</w:t>
      </w:r>
    </w:p>
    <w:p w:rsidR="001C6132" w:rsidRDefault="001C6132" w:rsidP="001C6132">
      <w:pPr>
        <w:spacing w:line="240" w:lineRule="exact"/>
        <w:ind w:left="709" w:hanging="709"/>
      </w:pPr>
      <w:r>
        <w:t>Если строка 29 ≠ 0, то строка 30 ≠ 0</w:t>
      </w:r>
    </w:p>
    <w:p w:rsidR="001C6132" w:rsidRDefault="001C6132" w:rsidP="001C6132">
      <w:pPr>
        <w:spacing w:line="240" w:lineRule="exact"/>
        <w:ind w:left="709" w:hanging="709"/>
      </w:pPr>
      <w:r>
        <w:t xml:space="preserve">Если строка 31 ≠ 0, то строка 32 ≠ 0 </w:t>
      </w:r>
    </w:p>
    <w:p w:rsidR="001C6132" w:rsidRDefault="001C6132" w:rsidP="001C6132">
      <w:pPr>
        <w:keepNext/>
        <w:spacing w:line="240" w:lineRule="exact"/>
        <w:outlineLvl w:val="3"/>
        <w:rPr>
          <w:rFonts w:eastAsia="Arial Unicode MS"/>
          <w:b/>
        </w:rPr>
      </w:pPr>
      <w:r>
        <w:rPr>
          <w:b/>
        </w:rPr>
        <w:t>Общеобразовательные организации</w:t>
      </w:r>
    </w:p>
    <w:p w:rsidR="001C6132" w:rsidRDefault="001C6132" w:rsidP="001C6132">
      <w:pPr>
        <w:spacing w:before="20" w:line="240" w:lineRule="exact"/>
        <w:ind w:left="709" w:hanging="709"/>
      </w:pPr>
      <w:r>
        <w:t>Если строки 33 ≠ 0 и 33.1 ≠ 0, то строка 34 ≠ 0 (кроме организаций на капитальном ремонте)</w:t>
      </w:r>
    </w:p>
    <w:p w:rsidR="001C6132" w:rsidRDefault="001C6132" w:rsidP="001C6132">
      <w:pPr>
        <w:keepNext/>
        <w:spacing w:line="240" w:lineRule="exact"/>
        <w:outlineLvl w:val="3"/>
        <w:rPr>
          <w:rFonts w:eastAsia="Arial Unicode MS"/>
          <w:b/>
        </w:rPr>
      </w:pPr>
      <w:r>
        <w:rPr>
          <w:b/>
        </w:rPr>
        <w:t xml:space="preserve">Организации культуры </w:t>
      </w:r>
    </w:p>
    <w:p w:rsidR="001C6132" w:rsidRDefault="001C6132" w:rsidP="001C6132">
      <w:pPr>
        <w:spacing w:line="240" w:lineRule="exact"/>
        <w:ind w:left="709" w:hanging="709"/>
        <w:rPr>
          <w:strike/>
        </w:rPr>
      </w:pPr>
      <w:r>
        <w:t>Если строки 36 и 36.1 ≠ 0, то строка 36.2 ≠ 0</w:t>
      </w:r>
    </w:p>
    <w:p w:rsidR="001C6132" w:rsidRDefault="001C6132" w:rsidP="001C6132">
      <w:pPr>
        <w:spacing w:line="240" w:lineRule="exact"/>
        <w:ind w:left="709" w:hanging="709"/>
      </w:pPr>
      <w:r>
        <w:t>Строка 36.2 ≥ строке 36.3</w:t>
      </w:r>
    </w:p>
    <w:p w:rsidR="001C6132" w:rsidRDefault="001C6132" w:rsidP="001C6132">
      <w:pPr>
        <w:spacing w:line="240" w:lineRule="exact"/>
        <w:ind w:left="709" w:hanging="709"/>
      </w:pPr>
      <w:r>
        <w:t>Если строки 37 и 37.1 ≠ 0, то строка 37.2 ≠ 0</w:t>
      </w:r>
    </w:p>
    <w:p w:rsidR="001C6132" w:rsidRDefault="001C6132" w:rsidP="001C6132">
      <w:pPr>
        <w:spacing w:line="240" w:lineRule="exact"/>
        <w:ind w:left="709" w:hanging="709"/>
      </w:pPr>
      <w:r>
        <w:t>Строка 37.2 ≥ строке 37.3</w:t>
      </w:r>
    </w:p>
    <w:p w:rsidR="001C6132" w:rsidRDefault="001C6132" w:rsidP="001C6132">
      <w:pPr>
        <w:spacing w:line="240" w:lineRule="exact"/>
        <w:ind w:left="709" w:hanging="709"/>
      </w:pPr>
      <w:r>
        <w:t>Если строки 38 и 38.1 ≠ 0, то строка 38.2 ≠ 0</w:t>
      </w:r>
    </w:p>
    <w:p w:rsidR="001C6132" w:rsidRDefault="001C6132" w:rsidP="001C6132">
      <w:pPr>
        <w:spacing w:line="240" w:lineRule="exact"/>
        <w:ind w:left="709" w:hanging="709"/>
      </w:pPr>
      <w:r>
        <w:t>Строка 38.2 ≥ строке 38.3</w:t>
      </w:r>
    </w:p>
    <w:p w:rsidR="001C6132" w:rsidRDefault="001C6132" w:rsidP="001C6132">
      <w:pPr>
        <w:spacing w:line="240" w:lineRule="exact"/>
        <w:ind w:left="709" w:hanging="709"/>
      </w:pPr>
      <w:r>
        <w:t>Если строка 39 ≠ 0, то строка 39.1 ≠ 0</w:t>
      </w:r>
    </w:p>
    <w:p w:rsidR="001C6132" w:rsidRDefault="001C6132" w:rsidP="001C6132">
      <w:pPr>
        <w:spacing w:line="240" w:lineRule="exact"/>
        <w:ind w:left="709" w:hanging="709"/>
      </w:pPr>
      <w:r>
        <w:t>Строка 39.1 ≥ строке 39.2</w:t>
      </w:r>
    </w:p>
    <w:p w:rsidR="001C6132" w:rsidRDefault="001C6132" w:rsidP="001C6132">
      <w:pPr>
        <w:spacing w:line="240" w:lineRule="exact"/>
        <w:ind w:left="709" w:hanging="709"/>
      </w:pPr>
      <w:r>
        <w:t>Если строка 40 ≠ 0, то строка 40.1≠ 0</w:t>
      </w:r>
    </w:p>
    <w:p w:rsidR="001C6132" w:rsidRDefault="001C6132" w:rsidP="001C6132">
      <w:pPr>
        <w:spacing w:line="240" w:lineRule="exact"/>
        <w:ind w:left="709" w:hanging="709"/>
      </w:pPr>
      <w:r>
        <w:t>Строка 40.1 ≥ строке 40.2</w:t>
      </w:r>
    </w:p>
    <w:p w:rsidR="001C6132" w:rsidRDefault="001C6132" w:rsidP="001C6132">
      <w:pPr>
        <w:spacing w:line="240" w:lineRule="exact"/>
        <w:ind w:left="709" w:hanging="709"/>
      </w:pPr>
      <w:r>
        <w:t>Если строка 41 ≠ 0, то строка 41.1 ≠ 0</w:t>
      </w:r>
    </w:p>
    <w:p w:rsidR="001C6132" w:rsidRDefault="001C6132" w:rsidP="001C6132">
      <w:pPr>
        <w:spacing w:line="240" w:lineRule="exact"/>
        <w:ind w:left="709" w:hanging="709"/>
      </w:pPr>
      <w:r>
        <w:t>Строка 41.1 ≥ строке 41.2</w:t>
      </w:r>
    </w:p>
    <w:p w:rsidR="001C6132" w:rsidRDefault="001C6132" w:rsidP="001C6132">
      <w:pPr>
        <w:spacing w:line="240" w:lineRule="exact"/>
        <w:ind w:left="709" w:hanging="709"/>
      </w:pPr>
      <w:r>
        <w:t>Если строка 42 ≠ 0, то строка 42.1 ≠ 0</w:t>
      </w:r>
    </w:p>
    <w:p w:rsidR="001C6132" w:rsidRDefault="001C6132" w:rsidP="001C6132">
      <w:pPr>
        <w:spacing w:line="240" w:lineRule="exact"/>
        <w:ind w:left="709" w:hanging="709"/>
      </w:pPr>
      <w:r>
        <w:t>Строка 42.1 ≥ строке 42.2</w:t>
      </w:r>
    </w:p>
    <w:p w:rsidR="001C6132" w:rsidRDefault="001C6132" w:rsidP="001C6132">
      <w:pPr>
        <w:spacing w:line="240" w:lineRule="exact"/>
        <w:ind w:left="709" w:hanging="709"/>
      </w:pPr>
      <w:r>
        <w:t>Если строки 43 и 43.1 ≠ 0, то строка 43.2 ≠ 0</w:t>
      </w:r>
    </w:p>
    <w:p w:rsidR="001C6132" w:rsidRDefault="001C6132" w:rsidP="001C6132">
      <w:pPr>
        <w:spacing w:line="240" w:lineRule="exact"/>
        <w:ind w:left="709" w:hanging="709"/>
      </w:pPr>
      <w:r>
        <w:t>Строка 43.2 ≥ строке 43.3</w:t>
      </w:r>
    </w:p>
    <w:p w:rsidR="001C6132" w:rsidRDefault="001C6132" w:rsidP="001C6132">
      <w:pPr>
        <w:keepNext/>
        <w:spacing w:line="240" w:lineRule="exact"/>
        <w:outlineLvl w:val="3"/>
        <w:rPr>
          <w:rFonts w:eastAsia="Arial Unicode MS"/>
          <w:b/>
        </w:rPr>
      </w:pPr>
      <w:r>
        <w:rPr>
          <w:b/>
        </w:rPr>
        <w:t>Организации охраны общественного порядка</w:t>
      </w:r>
    </w:p>
    <w:p w:rsidR="001C6132" w:rsidRDefault="001C6132" w:rsidP="001C6132">
      <w:pPr>
        <w:spacing w:before="20" w:line="240" w:lineRule="exact"/>
        <w:ind w:left="709" w:hanging="709"/>
      </w:pPr>
      <w:r>
        <w:t>Если строка 44 ≠ 0, то строка 44.1 ≠ 0 и наоборот</w:t>
      </w:r>
    </w:p>
    <w:p w:rsidR="001C6132" w:rsidRDefault="001C6132" w:rsidP="001C6132">
      <w:pPr>
        <w:spacing w:line="240" w:lineRule="exact"/>
        <w:ind w:left="709" w:hanging="709"/>
      </w:pPr>
      <w:r>
        <w:t>Если строка 45 ≠ 0, то строка 45.1 ≠ 0 и наоборот</w:t>
      </w:r>
    </w:p>
    <w:p w:rsidR="001C6132" w:rsidRDefault="001C6132" w:rsidP="001C6132">
      <w:pPr>
        <w:keepNext/>
        <w:spacing w:line="240" w:lineRule="exact"/>
        <w:outlineLvl w:val="3"/>
        <w:rPr>
          <w:rFonts w:eastAsia="Arial Unicode MS"/>
          <w:b/>
        </w:rPr>
      </w:pPr>
      <w:r>
        <w:rPr>
          <w:b/>
        </w:rPr>
        <w:t>Ввод жилья</w:t>
      </w:r>
    </w:p>
    <w:p w:rsidR="001C6132" w:rsidRDefault="001C6132" w:rsidP="001C6132">
      <w:pPr>
        <w:spacing w:before="20" w:line="240" w:lineRule="exact"/>
        <w:ind w:left="709" w:hanging="709"/>
      </w:pPr>
      <w:r>
        <w:t>Строка 47 ≥ строке 47.1</w:t>
      </w:r>
    </w:p>
    <w:p w:rsidR="001C6132" w:rsidRDefault="001C6132" w:rsidP="001C6132">
      <w:pPr>
        <w:keepNext/>
        <w:spacing w:line="240" w:lineRule="exact"/>
        <w:outlineLvl w:val="3"/>
        <w:rPr>
          <w:rFonts w:eastAsia="Arial Unicode MS"/>
          <w:b/>
        </w:rPr>
      </w:pPr>
      <w:r>
        <w:rPr>
          <w:b/>
        </w:rPr>
        <w:t>Коллективные средства размещения</w:t>
      </w:r>
    </w:p>
    <w:p w:rsidR="001C6132" w:rsidRPr="001C6132" w:rsidRDefault="001C6132" w:rsidP="001C6132">
      <w:pPr>
        <w:spacing w:before="20" w:line="240" w:lineRule="exact"/>
        <w:ind w:left="709" w:hanging="709"/>
        <w:rPr>
          <w:rFonts w:eastAsia="Calibri"/>
          <w:lang w:eastAsia="en-US"/>
        </w:rPr>
      </w:pPr>
      <w:r>
        <w:t>Если строка 48&gt; 0, то строка 48.1 &gt; 0 и наоборот</w:t>
      </w:r>
    </w:p>
    <w:p w:rsidR="001C6132" w:rsidRDefault="001C6132" w:rsidP="001E0AAC">
      <w:pPr>
        <w:tabs>
          <w:tab w:val="left" w:pos="993"/>
        </w:tabs>
        <w:spacing w:before="20" w:line="240" w:lineRule="exact"/>
        <w:ind w:left="709" w:hanging="709"/>
        <w:jc w:val="both"/>
      </w:pPr>
    </w:p>
    <w:sectPr w:rsidR="001C6132" w:rsidSect="00340A18">
      <w:headerReference w:type="even" r:id="rId9"/>
      <w:headerReference w:type="default" r:id="rId10"/>
      <w:pgSz w:w="11907" w:h="16840" w:code="9"/>
      <w:pgMar w:top="1021" w:right="964" w:bottom="1021" w:left="102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376" w:rsidRDefault="00964376">
      <w:r>
        <w:separator/>
      </w:r>
    </w:p>
  </w:endnote>
  <w:endnote w:type="continuationSeparator" w:id="0">
    <w:p w:rsidR="00964376" w:rsidRDefault="0096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376" w:rsidRDefault="00964376">
      <w:r>
        <w:separator/>
      </w:r>
    </w:p>
  </w:footnote>
  <w:footnote w:type="continuationSeparator" w:id="0">
    <w:p w:rsidR="00964376" w:rsidRDefault="00964376">
      <w:r>
        <w:continuationSeparator/>
      </w:r>
    </w:p>
  </w:footnote>
  <w:footnote w:id="1">
    <w:p w:rsidR="00DC5116" w:rsidRDefault="00DC5116" w:rsidP="00340A18">
      <w:pPr>
        <w:pStyle w:val="aff0"/>
      </w:pPr>
      <w:r>
        <w:rPr>
          <w:rStyle w:val="aff2"/>
        </w:rPr>
        <w:footnoteRef/>
      </w:r>
      <w:r>
        <w:t xml:space="preserve"> Заполняется муниципальным районом, имеющим в своем составе межселенную территорию.</w:t>
      </w:r>
    </w:p>
    <w:p w:rsidR="00DC5116" w:rsidRPr="00340A18" w:rsidRDefault="00DC5116">
      <w:pPr>
        <w:pStyle w:val="aff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116" w:rsidRDefault="00DC511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DC5116" w:rsidRDefault="00DC511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116" w:rsidRDefault="00DC511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E2486">
      <w:rPr>
        <w:noProof/>
      </w:rPr>
      <w:t>7</w:t>
    </w:r>
    <w:r>
      <w:fldChar w:fldCharType="end"/>
    </w:r>
  </w:p>
  <w:p w:rsidR="00DC5116" w:rsidRDefault="00DC511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6C386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A8B0D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9C769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D087A6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486155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2AD50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B03B6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46054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345B4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C032C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  <w:lvlOverride w:ilvl="0">
      <w:startOverride w:val="1"/>
    </w:lvlOverride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3E"/>
    <w:rsid w:val="000067B1"/>
    <w:rsid w:val="00024247"/>
    <w:rsid w:val="00060CC9"/>
    <w:rsid w:val="00072205"/>
    <w:rsid w:val="0009398F"/>
    <w:rsid w:val="000B3CCF"/>
    <w:rsid w:val="000B5E21"/>
    <w:rsid w:val="000E2132"/>
    <w:rsid w:val="000E627B"/>
    <w:rsid w:val="001068ED"/>
    <w:rsid w:val="00126D66"/>
    <w:rsid w:val="00145123"/>
    <w:rsid w:val="00154738"/>
    <w:rsid w:val="0017007B"/>
    <w:rsid w:val="00190A02"/>
    <w:rsid w:val="001A04AE"/>
    <w:rsid w:val="001A1A10"/>
    <w:rsid w:val="001A2C93"/>
    <w:rsid w:val="001C0146"/>
    <w:rsid w:val="001C6132"/>
    <w:rsid w:val="001E0AAC"/>
    <w:rsid w:val="001F15F8"/>
    <w:rsid w:val="001F3233"/>
    <w:rsid w:val="002007A4"/>
    <w:rsid w:val="00233681"/>
    <w:rsid w:val="002339F7"/>
    <w:rsid w:val="0024529E"/>
    <w:rsid w:val="00281CBC"/>
    <w:rsid w:val="00293461"/>
    <w:rsid w:val="00296FA2"/>
    <w:rsid w:val="00297108"/>
    <w:rsid w:val="002A07AF"/>
    <w:rsid w:val="002D46C8"/>
    <w:rsid w:val="002E233E"/>
    <w:rsid w:val="002E7EFB"/>
    <w:rsid w:val="002F2FB3"/>
    <w:rsid w:val="00306B79"/>
    <w:rsid w:val="00311CC1"/>
    <w:rsid w:val="00317529"/>
    <w:rsid w:val="00317FBB"/>
    <w:rsid w:val="00340A18"/>
    <w:rsid w:val="003528A7"/>
    <w:rsid w:val="003817A4"/>
    <w:rsid w:val="0039047C"/>
    <w:rsid w:val="003B2E5F"/>
    <w:rsid w:val="003B4D96"/>
    <w:rsid w:val="00413774"/>
    <w:rsid w:val="004271CF"/>
    <w:rsid w:val="00460E82"/>
    <w:rsid w:val="00491371"/>
    <w:rsid w:val="00493199"/>
    <w:rsid w:val="004B7FF5"/>
    <w:rsid w:val="004D30A0"/>
    <w:rsid w:val="004D43C0"/>
    <w:rsid w:val="004D7348"/>
    <w:rsid w:val="004F43D8"/>
    <w:rsid w:val="0050697E"/>
    <w:rsid w:val="005135E6"/>
    <w:rsid w:val="0052373C"/>
    <w:rsid w:val="00551DD9"/>
    <w:rsid w:val="00565C8D"/>
    <w:rsid w:val="005827FD"/>
    <w:rsid w:val="005C274B"/>
    <w:rsid w:val="005D32B8"/>
    <w:rsid w:val="005D5C6A"/>
    <w:rsid w:val="005E4CC4"/>
    <w:rsid w:val="00666EC0"/>
    <w:rsid w:val="00667FB7"/>
    <w:rsid w:val="00676420"/>
    <w:rsid w:val="00695586"/>
    <w:rsid w:val="006D01F1"/>
    <w:rsid w:val="006D64E7"/>
    <w:rsid w:val="006E2486"/>
    <w:rsid w:val="006F03DE"/>
    <w:rsid w:val="006F7BE0"/>
    <w:rsid w:val="00712489"/>
    <w:rsid w:val="007157B9"/>
    <w:rsid w:val="00716D34"/>
    <w:rsid w:val="00725CA8"/>
    <w:rsid w:val="00755264"/>
    <w:rsid w:val="007744D7"/>
    <w:rsid w:val="00791608"/>
    <w:rsid w:val="007916EC"/>
    <w:rsid w:val="007B0A11"/>
    <w:rsid w:val="007D1B99"/>
    <w:rsid w:val="007E02DE"/>
    <w:rsid w:val="00830A14"/>
    <w:rsid w:val="00844DA3"/>
    <w:rsid w:val="00875089"/>
    <w:rsid w:val="008956B6"/>
    <w:rsid w:val="008B1107"/>
    <w:rsid w:val="008E40E2"/>
    <w:rsid w:val="0090350C"/>
    <w:rsid w:val="0092291F"/>
    <w:rsid w:val="00926FAD"/>
    <w:rsid w:val="00935079"/>
    <w:rsid w:val="00964376"/>
    <w:rsid w:val="00984688"/>
    <w:rsid w:val="00985A51"/>
    <w:rsid w:val="00992219"/>
    <w:rsid w:val="009A3B70"/>
    <w:rsid w:val="009A744C"/>
    <w:rsid w:val="009C7218"/>
    <w:rsid w:val="00A003BC"/>
    <w:rsid w:val="00A51A53"/>
    <w:rsid w:val="00A81E0B"/>
    <w:rsid w:val="00AE43D9"/>
    <w:rsid w:val="00AE7431"/>
    <w:rsid w:val="00B205AE"/>
    <w:rsid w:val="00B347FF"/>
    <w:rsid w:val="00B47537"/>
    <w:rsid w:val="00B6770A"/>
    <w:rsid w:val="00B67C74"/>
    <w:rsid w:val="00B77B6E"/>
    <w:rsid w:val="00B77DA9"/>
    <w:rsid w:val="00BC14B5"/>
    <w:rsid w:val="00BD1334"/>
    <w:rsid w:val="00BE4BC3"/>
    <w:rsid w:val="00C0239F"/>
    <w:rsid w:val="00C21CA0"/>
    <w:rsid w:val="00C24CF2"/>
    <w:rsid w:val="00C25728"/>
    <w:rsid w:val="00C304B4"/>
    <w:rsid w:val="00C440B8"/>
    <w:rsid w:val="00C476CB"/>
    <w:rsid w:val="00C5516F"/>
    <w:rsid w:val="00C86B07"/>
    <w:rsid w:val="00CA3B8D"/>
    <w:rsid w:val="00CB1C64"/>
    <w:rsid w:val="00CB3656"/>
    <w:rsid w:val="00CD7752"/>
    <w:rsid w:val="00D07CAA"/>
    <w:rsid w:val="00D27A2B"/>
    <w:rsid w:val="00D869E8"/>
    <w:rsid w:val="00D94658"/>
    <w:rsid w:val="00DB65F7"/>
    <w:rsid w:val="00DC2ACC"/>
    <w:rsid w:val="00DC5116"/>
    <w:rsid w:val="00E073CB"/>
    <w:rsid w:val="00E12D35"/>
    <w:rsid w:val="00E33C5F"/>
    <w:rsid w:val="00E75F27"/>
    <w:rsid w:val="00EE7572"/>
    <w:rsid w:val="00F13A90"/>
    <w:rsid w:val="00F27BBF"/>
    <w:rsid w:val="00F37994"/>
    <w:rsid w:val="00F4369F"/>
    <w:rsid w:val="00F61C9F"/>
    <w:rsid w:val="00F7412B"/>
    <w:rsid w:val="00FC04DB"/>
    <w:rsid w:val="00FC35F0"/>
    <w:rsid w:val="00FD4A93"/>
    <w:rsid w:val="00FE0289"/>
    <w:rsid w:val="00FE125A"/>
    <w:rsid w:val="00FE78A9"/>
    <w:rsid w:val="00FF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spacing w:before="60" w:after="60"/>
      <w:outlineLvl w:val="0"/>
    </w:pPr>
    <w:rPr>
      <w:rFonts w:ascii="Times New Roman CYR" w:hAnsi="Times New Roman CYR"/>
      <w:b/>
      <w:sz w:val="20"/>
    </w:rPr>
  </w:style>
  <w:style w:type="paragraph" w:styleId="21">
    <w:name w:val="heading 2"/>
    <w:basedOn w:val="a1"/>
    <w:next w:val="a1"/>
    <w:link w:val="22"/>
    <w:qFormat/>
    <w:pPr>
      <w:keepNext/>
      <w:spacing w:before="120"/>
      <w:outlineLvl w:val="1"/>
    </w:pPr>
    <w:rPr>
      <w:b/>
    </w:rPr>
  </w:style>
  <w:style w:type="paragraph" w:styleId="31">
    <w:name w:val="heading 3"/>
    <w:basedOn w:val="a1"/>
    <w:next w:val="a1"/>
    <w:link w:val="32"/>
    <w:qFormat/>
    <w:pPr>
      <w:keepNext/>
      <w:spacing w:before="120"/>
      <w:ind w:right="-113"/>
      <w:outlineLvl w:val="2"/>
    </w:pPr>
    <w:rPr>
      <w:b/>
    </w:rPr>
  </w:style>
  <w:style w:type="paragraph" w:styleId="41">
    <w:name w:val="heading 4"/>
    <w:basedOn w:val="a1"/>
    <w:next w:val="a1"/>
    <w:link w:val="42"/>
    <w:qFormat/>
    <w:pPr>
      <w:keepNext/>
      <w:spacing w:before="60"/>
      <w:jc w:val="center"/>
      <w:outlineLvl w:val="3"/>
    </w:pPr>
    <w:rPr>
      <w:b/>
      <w:sz w:val="20"/>
    </w:rPr>
  </w:style>
  <w:style w:type="paragraph" w:styleId="51">
    <w:name w:val="heading 5"/>
    <w:basedOn w:val="a1"/>
    <w:next w:val="a1"/>
    <w:link w:val="52"/>
    <w:qFormat/>
    <w:pPr>
      <w:keepNext/>
      <w:spacing w:before="120" w:after="120"/>
      <w:ind w:left="709" w:hanging="709"/>
      <w:outlineLvl w:val="4"/>
    </w:pPr>
    <w:rPr>
      <w:b/>
    </w:rPr>
  </w:style>
  <w:style w:type="paragraph" w:styleId="6">
    <w:name w:val="heading 6"/>
    <w:basedOn w:val="a1"/>
    <w:next w:val="a1"/>
    <w:link w:val="60"/>
    <w:qFormat/>
    <w:pPr>
      <w:keepNext/>
      <w:spacing w:before="60" w:line="270" w:lineRule="atLeast"/>
      <w:outlineLvl w:val="5"/>
    </w:pPr>
    <w:rPr>
      <w:rFonts w:eastAsia="Arial Unicode MS"/>
      <w:b/>
      <w:sz w:val="20"/>
      <w:szCs w:val="24"/>
    </w:rPr>
  </w:style>
  <w:style w:type="paragraph" w:styleId="7">
    <w:name w:val="heading 7"/>
    <w:basedOn w:val="a1"/>
    <w:next w:val="a1"/>
    <w:link w:val="70"/>
    <w:qFormat/>
    <w:pPr>
      <w:keepNext/>
      <w:widowControl w:val="0"/>
      <w:jc w:val="center"/>
      <w:outlineLvl w:val="6"/>
    </w:pPr>
    <w:rPr>
      <w:b/>
    </w:rPr>
  </w:style>
  <w:style w:type="paragraph" w:styleId="8">
    <w:name w:val="heading 8"/>
    <w:basedOn w:val="a1"/>
    <w:next w:val="a1"/>
    <w:link w:val="80"/>
    <w:qFormat/>
    <w:pPr>
      <w:keepNext/>
      <w:widowControl w:val="0"/>
      <w:spacing w:before="120"/>
      <w:jc w:val="center"/>
      <w:outlineLvl w:val="7"/>
    </w:pPr>
    <w:rPr>
      <w:b/>
      <w:sz w:val="22"/>
    </w:rPr>
  </w:style>
  <w:style w:type="paragraph" w:styleId="9">
    <w:name w:val="heading 9"/>
    <w:basedOn w:val="a1"/>
    <w:next w:val="a1"/>
    <w:link w:val="90"/>
    <w:qFormat/>
    <w:pPr>
      <w:keepNext/>
      <w:ind w:firstLine="709"/>
      <w:jc w:val="center"/>
      <w:outlineLvl w:val="8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2">
    <w:name w:val="Заголовок 2 Знак"/>
    <w:link w:val="21"/>
    <w:rsid w:val="00F27BBF"/>
    <w:rPr>
      <w:b/>
      <w:sz w:val="24"/>
    </w:rPr>
  </w:style>
  <w:style w:type="character" w:customStyle="1" w:styleId="42">
    <w:name w:val="Заголовок 4 Знак"/>
    <w:link w:val="41"/>
    <w:rsid w:val="00F27BBF"/>
    <w:rPr>
      <w:b/>
    </w:rPr>
  </w:style>
  <w:style w:type="character" w:customStyle="1" w:styleId="60">
    <w:name w:val="Заголовок 6 Знак"/>
    <w:link w:val="6"/>
    <w:rsid w:val="00F27BBF"/>
    <w:rPr>
      <w:rFonts w:eastAsia="Arial Unicode MS"/>
      <w:b/>
      <w:szCs w:val="24"/>
    </w:rPr>
  </w:style>
  <w:style w:type="character" w:customStyle="1" w:styleId="90">
    <w:name w:val="Заголовок 9 Знак"/>
    <w:link w:val="9"/>
    <w:rsid w:val="00F27BBF"/>
    <w:rPr>
      <w:b/>
      <w:sz w:val="24"/>
    </w:rPr>
  </w:style>
  <w:style w:type="paragraph" w:customStyle="1" w:styleId="-1">
    <w:name w:val="абзац-1"/>
    <w:basedOn w:val="a1"/>
    <w:pPr>
      <w:spacing w:line="360" w:lineRule="auto"/>
      <w:ind w:firstLine="709"/>
    </w:pPr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character" w:styleId="a7">
    <w:name w:val="page number"/>
    <w:basedOn w:val="a2"/>
    <w:semiHidden/>
  </w:style>
  <w:style w:type="paragraph" w:styleId="a8">
    <w:name w:val="Body Text"/>
    <w:aliases w:val="Основной текст Знак,Знак1,Заг1"/>
    <w:basedOn w:val="a1"/>
    <w:link w:val="23"/>
    <w:pPr>
      <w:widowControl w:val="0"/>
      <w:spacing w:after="120"/>
    </w:pPr>
    <w:rPr>
      <w:rFonts w:ascii="Arial" w:hAnsi="Arial"/>
      <w:sz w:val="20"/>
    </w:rPr>
  </w:style>
  <w:style w:type="character" w:customStyle="1" w:styleId="23">
    <w:name w:val="Основной текст Знак2"/>
    <w:aliases w:val="Основной текст Знак Знак,Знак1 Знак1,Заг1 Знак1"/>
    <w:link w:val="a8"/>
    <w:locked/>
    <w:rsid w:val="00F27BBF"/>
    <w:rPr>
      <w:rFonts w:ascii="Arial" w:hAnsi="Arial"/>
    </w:rPr>
  </w:style>
  <w:style w:type="paragraph" w:customStyle="1" w:styleId="a9">
    <w:name w:val="Термин"/>
    <w:basedOn w:val="a1"/>
    <w:next w:val="aa"/>
    <w:rPr>
      <w:snapToGrid w:val="0"/>
    </w:rPr>
  </w:style>
  <w:style w:type="paragraph" w:customStyle="1" w:styleId="aa">
    <w:name w:val="Список определений"/>
    <w:basedOn w:val="a1"/>
    <w:next w:val="a9"/>
    <w:pPr>
      <w:ind w:left="360"/>
    </w:pPr>
    <w:rPr>
      <w:snapToGrid w:val="0"/>
    </w:rPr>
  </w:style>
  <w:style w:type="paragraph" w:customStyle="1" w:styleId="11">
    <w:name w:val="Обычный1"/>
    <w:pPr>
      <w:widowControl w:val="0"/>
    </w:pPr>
  </w:style>
  <w:style w:type="paragraph" w:styleId="24">
    <w:name w:val="Body Text 2"/>
    <w:basedOn w:val="a1"/>
    <w:link w:val="25"/>
    <w:semiHidden/>
    <w:pPr>
      <w:spacing w:before="120"/>
    </w:pPr>
    <w:rPr>
      <w:rFonts w:ascii="Times New Roman CYR" w:hAnsi="Times New Roman CYR"/>
      <w:sz w:val="22"/>
    </w:rPr>
  </w:style>
  <w:style w:type="paragraph" w:styleId="ab">
    <w:name w:val="Body Text Indent"/>
    <w:aliases w:val="Основной текст 1,Нумерованный список !!,Надин стиль"/>
    <w:basedOn w:val="a1"/>
    <w:link w:val="ac"/>
    <w:semiHidden/>
    <w:pPr>
      <w:autoSpaceDE w:val="0"/>
      <w:autoSpaceDN w:val="0"/>
      <w:ind w:firstLine="720"/>
      <w:jc w:val="both"/>
    </w:pPr>
    <w:rPr>
      <w:rFonts w:ascii="MS Sans Serif" w:hAnsi="MS Sans Serif"/>
      <w:sz w:val="28"/>
    </w:rPr>
  </w:style>
  <w:style w:type="paragraph" w:styleId="26">
    <w:name w:val="Body Text Indent 2"/>
    <w:basedOn w:val="a1"/>
    <w:link w:val="27"/>
    <w:semiHidden/>
    <w:pPr>
      <w:spacing w:before="20"/>
      <w:ind w:firstLine="709"/>
    </w:pPr>
    <w:rPr>
      <w:sz w:val="22"/>
    </w:rPr>
  </w:style>
  <w:style w:type="paragraph" w:styleId="33">
    <w:name w:val="Body Text Indent 3"/>
    <w:basedOn w:val="a1"/>
    <w:link w:val="34"/>
    <w:semiHidden/>
    <w:pPr>
      <w:tabs>
        <w:tab w:val="left" w:pos="1515"/>
      </w:tabs>
      <w:autoSpaceDE w:val="0"/>
      <w:autoSpaceDN w:val="0"/>
      <w:spacing w:before="120" w:line="240" w:lineRule="exact"/>
      <w:ind w:firstLine="709"/>
      <w:jc w:val="both"/>
    </w:pPr>
    <w:rPr>
      <w:color w:val="FF0000"/>
      <w:sz w:val="20"/>
    </w:rPr>
  </w:style>
  <w:style w:type="paragraph" w:styleId="ad">
    <w:name w:val="Normal (Web)"/>
    <w:basedOn w:val="a1"/>
    <w:semiHidden/>
    <w:pPr>
      <w:spacing w:before="100" w:after="100"/>
    </w:pPr>
    <w:rPr>
      <w:rFonts w:ascii="Arial Unicode MS" w:eastAsia="Arial Unicode MS" w:hAnsi="Arial Unicode MS" w:hint="eastAsia"/>
    </w:rPr>
  </w:style>
  <w:style w:type="paragraph" w:styleId="a0">
    <w:name w:val="List Bullet"/>
    <w:basedOn w:val="a1"/>
    <w:autoRedefine/>
    <w:semiHidden/>
    <w:pPr>
      <w:numPr>
        <w:numId w:val="2"/>
      </w:numPr>
    </w:pPr>
  </w:style>
  <w:style w:type="paragraph" w:styleId="20">
    <w:name w:val="List Bullet 2"/>
    <w:basedOn w:val="a1"/>
    <w:autoRedefine/>
    <w:semiHidden/>
    <w:pPr>
      <w:numPr>
        <w:numId w:val="3"/>
      </w:numPr>
    </w:pPr>
  </w:style>
  <w:style w:type="paragraph" w:styleId="30">
    <w:name w:val="List Bullet 3"/>
    <w:basedOn w:val="a1"/>
    <w:autoRedefine/>
    <w:semiHidden/>
    <w:pPr>
      <w:numPr>
        <w:numId w:val="1"/>
      </w:numPr>
    </w:pPr>
  </w:style>
  <w:style w:type="paragraph" w:styleId="40">
    <w:name w:val="List Bullet 4"/>
    <w:basedOn w:val="a1"/>
    <w:autoRedefine/>
    <w:semiHidden/>
    <w:pPr>
      <w:numPr>
        <w:numId w:val="4"/>
      </w:numPr>
    </w:pPr>
  </w:style>
  <w:style w:type="paragraph" w:styleId="50">
    <w:name w:val="List Bullet 5"/>
    <w:basedOn w:val="a1"/>
    <w:autoRedefine/>
    <w:semiHidden/>
    <w:pPr>
      <w:numPr>
        <w:numId w:val="5"/>
      </w:numPr>
    </w:pPr>
  </w:style>
  <w:style w:type="paragraph" w:styleId="a">
    <w:name w:val="List Number"/>
    <w:basedOn w:val="a1"/>
    <w:semiHidden/>
    <w:pPr>
      <w:numPr>
        <w:numId w:val="6"/>
      </w:numPr>
    </w:pPr>
  </w:style>
  <w:style w:type="paragraph" w:styleId="2">
    <w:name w:val="List Number 2"/>
    <w:basedOn w:val="a1"/>
    <w:semiHidden/>
    <w:pPr>
      <w:numPr>
        <w:numId w:val="7"/>
      </w:numPr>
    </w:pPr>
  </w:style>
  <w:style w:type="paragraph" w:styleId="3">
    <w:name w:val="List Number 3"/>
    <w:basedOn w:val="a1"/>
    <w:semiHidden/>
    <w:pPr>
      <w:numPr>
        <w:numId w:val="8"/>
      </w:numPr>
    </w:pPr>
  </w:style>
  <w:style w:type="paragraph" w:styleId="4">
    <w:name w:val="List Number 4"/>
    <w:basedOn w:val="a1"/>
    <w:semiHidden/>
    <w:pPr>
      <w:numPr>
        <w:numId w:val="9"/>
      </w:numPr>
    </w:pPr>
  </w:style>
  <w:style w:type="paragraph" w:styleId="5">
    <w:name w:val="List Number 5"/>
    <w:basedOn w:val="a1"/>
    <w:semiHidden/>
    <w:pPr>
      <w:numPr>
        <w:numId w:val="10"/>
      </w:numPr>
    </w:pPr>
  </w:style>
  <w:style w:type="paragraph" w:customStyle="1" w:styleId="12">
    <w:name w:val="Обычный1"/>
    <w:rPr>
      <w:rFonts w:ascii="Arial" w:hAnsi="Arial"/>
    </w:rPr>
  </w:style>
  <w:style w:type="paragraph" w:customStyle="1" w:styleId="13">
    <w:name w:val="Стиль1"/>
    <w:basedOn w:val="a1"/>
    <w:pPr>
      <w:spacing w:line="360" w:lineRule="auto"/>
      <w:ind w:firstLine="709"/>
      <w:jc w:val="both"/>
    </w:pPr>
    <w:rPr>
      <w:rFonts w:ascii="Arial" w:hAnsi="Arial"/>
    </w:rPr>
  </w:style>
  <w:style w:type="paragraph" w:styleId="35">
    <w:name w:val="Body Text 3"/>
    <w:basedOn w:val="a1"/>
    <w:link w:val="36"/>
    <w:semiHidden/>
    <w:pPr>
      <w:spacing w:before="120"/>
      <w:jc w:val="center"/>
    </w:pPr>
    <w:rPr>
      <w:bCs/>
      <w:caps/>
      <w:sz w:val="20"/>
    </w:rPr>
  </w:style>
  <w:style w:type="paragraph" w:styleId="ae">
    <w:name w:val="endnote text"/>
    <w:basedOn w:val="a1"/>
    <w:link w:val="af"/>
    <w:rPr>
      <w:sz w:val="20"/>
    </w:rPr>
  </w:style>
  <w:style w:type="character" w:customStyle="1" w:styleId="af">
    <w:name w:val="Текст концевой сноски Знак"/>
    <w:link w:val="ae"/>
    <w:rsid w:val="00F27BBF"/>
  </w:style>
  <w:style w:type="paragraph" w:styleId="af0">
    <w:name w:val="Date"/>
    <w:basedOn w:val="a1"/>
    <w:next w:val="a1"/>
    <w:link w:val="af1"/>
    <w:semiHidden/>
  </w:style>
  <w:style w:type="paragraph" w:styleId="af2">
    <w:name w:val="Balloon Text"/>
    <w:basedOn w:val="a1"/>
    <w:link w:val="af3"/>
    <w:semiHidden/>
    <w:unhideWhenUsed/>
    <w:rsid w:val="0092291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semiHidden/>
    <w:rsid w:val="009229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2A07AF"/>
    <w:rPr>
      <w:rFonts w:ascii="Times New Roman CYR" w:hAnsi="Times New Roman CYR"/>
      <w:b/>
    </w:rPr>
  </w:style>
  <w:style w:type="character" w:customStyle="1" w:styleId="32">
    <w:name w:val="Заголовок 3 Знак"/>
    <w:link w:val="31"/>
    <w:rsid w:val="002A07AF"/>
    <w:rPr>
      <w:b/>
      <w:sz w:val="24"/>
    </w:rPr>
  </w:style>
  <w:style w:type="paragraph" w:styleId="43">
    <w:name w:val="index 4"/>
    <w:basedOn w:val="a1"/>
    <w:next w:val="a1"/>
    <w:autoRedefine/>
    <w:semiHidden/>
    <w:unhideWhenUsed/>
    <w:rsid w:val="002A07AF"/>
    <w:pPr>
      <w:ind w:left="960" w:hanging="240"/>
    </w:pPr>
    <w:rPr>
      <w:szCs w:val="24"/>
    </w:rPr>
  </w:style>
  <w:style w:type="character" w:customStyle="1" w:styleId="a6">
    <w:name w:val="Верхний колонтитул Знак"/>
    <w:link w:val="a5"/>
    <w:uiPriority w:val="99"/>
    <w:rsid w:val="002A07AF"/>
    <w:rPr>
      <w:sz w:val="24"/>
    </w:rPr>
  </w:style>
  <w:style w:type="paragraph" w:styleId="af4">
    <w:name w:val="footer"/>
    <w:basedOn w:val="a1"/>
    <w:link w:val="af5"/>
    <w:unhideWhenUsed/>
    <w:rsid w:val="002A07AF"/>
    <w:pPr>
      <w:tabs>
        <w:tab w:val="center" w:pos="4677"/>
        <w:tab w:val="right" w:pos="9355"/>
      </w:tabs>
    </w:pPr>
    <w:rPr>
      <w:szCs w:val="24"/>
    </w:rPr>
  </w:style>
  <w:style w:type="character" w:customStyle="1" w:styleId="af5">
    <w:name w:val="Нижний колонтитул Знак"/>
    <w:link w:val="af4"/>
    <w:rsid w:val="002A07AF"/>
    <w:rPr>
      <w:sz w:val="24"/>
      <w:szCs w:val="24"/>
    </w:rPr>
  </w:style>
  <w:style w:type="paragraph" w:styleId="af6">
    <w:name w:val="envelope address"/>
    <w:basedOn w:val="a1"/>
    <w:semiHidden/>
    <w:unhideWhenUsed/>
    <w:rsid w:val="002A07AF"/>
    <w:pPr>
      <w:framePr w:w="7920" w:h="1980" w:hSpace="180" w:wrap="auto" w:hAnchor="page" w:xAlign="center" w:yAlign="bottom"/>
      <w:ind w:left="2880"/>
    </w:pPr>
    <w:rPr>
      <w:rFonts w:ascii="Arial" w:hAnsi="Arial"/>
      <w:szCs w:val="24"/>
    </w:rPr>
  </w:style>
  <w:style w:type="paragraph" w:styleId="28">
    <w:name w:val="envelope return"/>
    <w:basedOn w:val="a1"/>
    <w:semiHidden/>
    <w:unhideWhenUsed/>
    <w:rsid w:val="002A07AF"/>
    <w:rPr>
      <w:rFonts w:ascii="Arial" w:hAnsi="Arial"/>
      <w:sz w:val="20"/>
      <w:szCs w:val="24"/>
    </w:rPr>
  </w:style>
  <w:style w:type="paragraph" w:styleId="af7">
    <w:name w:val="List"/>
    <w:basedOn w:val="a1"/>
    <w:semiHidden/>
    <w:unhideWhenUsed/>
    <w:rsid w:val="002A07AF"/>
    <w:pPr>
      <w:ind w:left="283" w:hanging="283"/>
    </w:pPr>
    <w:rPr>
      <w:szCs w:val="24"/>
    </w:rPr>
  </w:style>
  <w:style w:type="paragraph" w:styleId="af8">
    <w:name w:val="Title"/>
    <w:basedOn w:val="a1"/>
    <w:link w:val="af9"/>
    <w:qFormat/>
    <w:rsid w:val="002A07AF"/>
    <w:pPr>
      <w:jc w:val="center"/>
    </w:pPr>
    <w:rPr>
      <w:sz w:val="28"/>
      <w:szCs w:val="24"/>
    </w:rPr>
  </w:style>
  <w:style w:type="character" w:customStyle="1" w:styleId="af9">
    <w:name w:val="Название Знак"/>
    <w:link w:val="af8"/>
    <w:rsid w:val="002A07AF"/>
    <w:rPr>
      <w:sz w:val="28"/>
      <w:szCs w:val="24"/>
    </w:rPr>
  </w:style>
  <w:style w:type="paragraph" w:styleId="afa">
    <w:name w:val="Closing"/>
    <w:basedOn w:val="a1"/>
    <w:link w:val="afb"/>
    <w:semiHidden/>
    <w:unhideWhenUsed/>
    <w:rsid w:val="002A07AF"/>
    <w:pPr>
      <w:ind w:left="4252"/>
    </w:pPr>
    <w:rPr>
      <w:szCs w:val="24"/>
    </w:rPr>
  </w:style>
  <w:style w:type="character" w:customStyle="1" w:styleId="afb">
    <w:name w:val="Прощание Знак"/>
    <w:link w:val="afa"/>
    <w:semiHidden/>
    <w:rsid w:val="002A07AF"/>
    <w:rPr>
      <w:sz w:val="24"/>
      <w:szCs w:val="24"/>
    </w:rPr>
  </w:style>
  <w:style w:type="character" w:customStyle="1" w:styleId="14">
    <w:name w:val="Основной текст Знак1"/>
    <w:aliases w:val="Знак1 Знак,Заг1 Знак"/>
    <w:uiPriority w:val="99"/>
    <w:rsid w:val="002A07AF"/>
    <w:rPr>
      <w:sz w:val="24"/>
      <w:szCs w:val="24"/>
    </w:rPr>
  </w:style>
  <w:style w:type="character" w:customStyle="1" w:styleId="ac">
    <w:name w:val="Основной текст с отступом Знак"/>
    <w:aliases w:val="Основной текст 1 Знак1,Нумерованный список !! Знак1,Надин стиль Знак1"/>
    <w:link w:val="ab"/>
    <w:semiHidden/>
    <w:rsid w:val="002A07AF"/>
    <w:rPr>
      <w:rFonts w:ascii="MS Sans Serif" w:hAnsi="MS Sans Serif"/>
      <w:sz w:val="28"/>
    </w:rPr>
  </w:style>
  <w:style w:type="character" w:customStyle="1" w:styleId="af1">
    <w:name w:val="Дата Знак"/>
    <w:link w:val="af0"/>
    <w:semiHidden/>
    <w:rsid w:val="002A07AF"/>
    <w:rPr>
      <w:sz w:val="24"/>
    </w:rPr>
  </w:style>
  <w:style w:type="character" w:customStyle="1" w:styleId="36">
    <w:name w:val="Основной текст 3 Знак"/>
    <w:link w:val="35"/>
    <w:semiHidden/>
    <w:rsid w:val="002A07AF"/>
    <w:rPr>
      <w:bCs/>
      <w:caps/>
    </w:rPr>
  </w:style>
  <w:style w:type="character" w:customStyle="1" w:styleId="27">
    <w:name w:val="Основной текст с отступом 2 Знак"/>
    <w:link w:val="26"/>
    <w:semiHidden/>
    <w:rsid w:val="002A07AF"/>
    <w:rPr>
      <w:sz w:val="22"/>
    </w:rPr>
  </w:style>
  <w:style w:type="character" w:customStyle="1" w:styleId="34">
    <w:name w:val="Основной текст с отступом 3 Знак"/>
    <w:link w:val="33"/>
    <w:semiHidden/>
    <w:rsid w:val="002A07AF"/>
    <w:rPr>
      <w:color w:val="FF0000"/>
    </w:rPr>
  </w:style>
  <w:style w:type="paragraph" w:styleId="afc">
    <w:name w:val="Plain Text"/>
    <w:basedOn w:val="a1"/>
    <w:link w:val="afd"/>
    <w:semiHidden/>
    <w:unhideWhenUsed/>
    <w:rsid w:val="002A07AF"/>
    <w:rPr>
      <w:rFonts w:ascii="Courier New" w:hAnsi="Courier New"/>
      <w:sz w:val="20"/>
      <w:szCs w:val="24"/>
    </w:rPr>
  </w:style>
  <w:style w:type="character" w:customStyle="1" w:styleId="afd">
    <w:name w:val="Текст Знак"/>
    <w:link w:val="afc"/>
    <w:semiHidden/>
    <w:rsid w:val="002A07AF"/>
    <w:rPr>
      <w:rFonts w:ascii="Courier New" w:hAnsi="Courier New"/>
      <w:szCs w:val="24"/>
    </w:rPr>
  </w:style>
  <w:style w:type="paragraph" w:customStyle="1" w:styleId="afe">
    <w:name w:val="Уважаемый"/>
    <w:rsid w:val="002A07AF"/>
    <w:pPr>
      <w:spacing w:before="120" w:after="120" w:line="360" w:lineRule="auto"/>
      <w:jc w:val="center"/>
    </w:pPr>
    <w:rPr>
      <w:bCs/>
      <w:sz w:val="28"/>
    </w:rPr>
  </w:style>
  <w:style w:type="paragraph" w:customStyle="1" w:styleId="aff">
    <w:name w:val="Абзац"/>
    <w:basedOn w:val="a1"/>
    <w:rsid w:val="002A07AF"/>
    <w:pPr>
      <w:spacing w:before="120" w:line="360" w:lineRule="auto"/>
      <w:ind w:firstLine="851"/>
      <w:jc w:val="both"/>
    </w:pPr>
    <w:rPr>
      <w:sz w:val="28"/>
    </w:rPr>
  </w:style>
  <w:style w:type="character" w:customStyle="1" w:styleId="52">
    <w:name w:val="Заголовок 5 Знак"/>
    <w:link w:val="51"/>
    <w:rsid w:val="000E627B"/>
    <w:rPr>
      <w:b/>
      <w:sz w:val="24"/>
    </w:rPr>
  </w:style>
  <w:style w:type="character" w:customStyle="1" w:styleId="70">
    <w:name w:val="Заголовок 7 Знак"/>
    <w:link w:val="7"/>
    <w:rsid w:val="000E627B"/>
    <w:rPr>
      <w:b/>
      <w:sz w:val="24"/>
    </w:rPr>
  </w:style>
  <w:style w:type="character" w:customStyle="1" w:styleId="80">
    <w:name w:val="Заголовок 8 Знак"/>
    <w:link w:val="8"/>
    <w:rsid w:val="000E627B"/>
    <w:rPr>
      <w:b/>
      <w:sz w:val="22"/>
    </w:rPr>
  </w:style>
  <w:style w:type="paragraph" w:styleId="aff0">
    <w:name w:val="footnote text"/>
    <w:basedOn w:val="a1"/>
    <w:link w:val="aff1"/>
    <w:uiPriority w:val="99"/>
    <w:semiHidden/>
    <w:unhideWhenUsed/>
    <w:rsid w:val="000E627B"/>
    <w:rPr>
      <w:sz w:val="20"/>
    </w:rPr>
  </w:style>
  <w:style w:type="character" w:customStyle="1" w:styleId="aff1">
    <w:name w:val="Текст сноски Знак"/>
    <w:basedOn w:val="a2"/>
    <w:link w:val="aff0"/>
    <w:uiPriority w:val="99"/>
    <w:semiHidden/>
    <w:rsid w:val="000E627B"/>
  </w:style>
  <w:style w:type="character" w:customStyle="1" w:styleId="15">
    <w:name w:val="Основной текст с отступом Знак1"/>
    <w:aliases w:val="Основной текст 1 Знак,Нумерованный список !! Знак,Надин стиль Знак"/>
    <w:semiHidden/>
    <w:rsid w:val="000E627B"/>
    <w:rPr>
      <w:sz w:val="24"/>
    </w:rPr>
  </w:style>
  <w:style w:type="character" w:customStyle="1" w:styleId="25">
    <w:name w:val="Основной текст 2 Знак"/>
    <w:link w:val="24"/>
    <w:semiHidden/>
    <w:rsid w:val="000E627B"/>
    <w:rPr>
      <w:rFonts w:ascii="Times New Roman CYR" w:hAnsi="Times New Roman CYR"/>
      <w:sz w:val="22"/>
    </w:rPr>
  </w:style>
  <w:style w:type="character" w:styleId="aff2">
    <w:name w:val="footnote reference"/>
    <w:uiPriority w:val="99"/>
    <w:semiHidden/>
    <w:unhideWhenUsed/>
    <w:rsid w:val="000E62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spacing w:before="60" w:after="60"/>
      <w:outlineLvl w:val="0"/>
    </w:pPr>
    <w:rPr>
      <w:rFonts w:ascii="Times New Roman CYR" w:hAnsi="Times New Roman CYR"/>
      <w:b/>
      <w:sz w:val="20"/>
    </w:rPr>
  </w:style>
  <w:style w:type="paragraph" w:styleId="21">
    <w:name w:val="heading 2"/>
    <w:basedOn w:val="a1"/>
    <w:next w:val="a1"/>
    <w:link w:val="22"/>
    <w:qFormat/>
    <w:pPr>
      <w:keepNext/>
      <w:spacing w:before="120"/>
      <w:outlineLvl w:val="1"/>
    </w:pPr>
    <w:rPr>
      <w:b/>
    </w:rPr>
  </w:style>
  <w:style w:type="paragraph" w:styleId="31">
    <w:name w:val="heading 3"/>
    <w:basedOn w:val="a1"/>
    <w:next w:val="a1"/>
    <w:link w:val="32"/>
    <w:qFormat/>
    <w:pPr>
      <w:keepNext/>
      <w:spacing w:before="120"/>
      <w:ind w:right="-113"/>
      <w:outlineLvl w:val="2"/>
    </w:pPr>
    <w:rPr>
      <w:b/>
    </w:rPr>
  </w:style>
  <w:style w:type="paragraph" w:styleId="41">
    <w:name w:val="heading 4"/>
    <w:basedOn w:val="a1"/>
    <w:next w:val="a1"/>
    <w:link w:val="42"/>
    <w:qFormat/>
    <w:pPr>
      <w:keepNext/>
      <w:spacing w:before="60"/>
      <w:jc w:val="center"/>
      <w:outlineLvl w:val="3"/>
    </w:pPr>
    <w:rPr>
      <w:b/>
      <w:sz w:val="20"/>
    </w:rPr>
  </w:style>
  <w:style w:type="paragraph" w:styleId="51">
    <w:name w:val="heading 5"/>
    <w:basedOn w:val="a1"/>
    <w:next w:val="a1"/>
    <w:link w:val="52"/>
    <w:qFormat/>
    <w:pPr>
      <w:keepNext/>
      <w:spacing w:before="120" w:after="120"/>
      <w:ind w:left="709" w:hanging="709"/>
      <w:outlineLvl w:val="4"/>
    </w:pPr>
    <w:rPr>
      <w:b/>
    </w:rPr>
  </w:style>
  <w:style w:type="paragraph" w:styleId="6">
    <w:name w:val="heading 6"/>
    <w:basedOn w:val="a1"/>
    <w:next w:val="a1"/>
    <w:link w:val="60"/>
    <w:qFormat/>
    <w:pPr>
      <w:keepNext/>
      <w:spacing w:before="60" w:line="270" w:lineRule="atLeast"/>
      <w:outlineLvl w:val="5"/>
    </w:pPr>
    <w:rPr>
      <w:rFonts w:eastAsia="Arial Unicode MS"/>
      <w:b/>
      <w:sz w:val="20"/>
      <w:szCs w:val="24"/>
    </w:rPr>
  </w:style>
  <w:style w:type="paragraph" w:styleId="7">
    <w:name w:val="heading 7"/>
    <w:basedOn w:val="a1"/>
    <w:next w:val="a1"/>
    <w:link w:val="70"/>
    <w:qFormat/>
    <w:pPr>
      <w:keepNext/>
      <w:widowControl w:val="0"/>
      <w:jc w:val="center"/>
      <w:outlineLvl w:val="6"/>
    </w:pPr>
    <w:rPr>
      <w:b/>
    </w:rPr>
  </w:style>
  <w:style w:type="paragraph" w:styleId="8">
    <w:name w:val="heading 8"/>
    <w:basedOn w:val="a1"/>
    <w:next w:val="a1"/>
    <w:link w:val="80"/>
    <w:qFormat/>
    <w:pPr>
      <w:keepNext/>
      <w:widowControl w:val="0"/>
      <w:spacing w:before="120"/>
      <w:jc w:val="center"/>
      <w:outlineLvl w:val="7"/>
    </w:pPr>
    <w:rPr>
      <w:b/>
      <w:sz w:val="22"/>
    </w:rPr>
  </w:style>
  <w:style w:type="paragraph" w:styleId="9">
    <w:name w:val="heading 9"/>
    <w:basedOn w:val="a1"/>
    <w:next w:val="a1"/>
    <w:link w:val="90"/>
    <w:qFormat/>
    <w:pPr>
      <w:keepNext/>
      <w:ind w:firstLine="709"/>
      <w:jc w:val="center"/>
      <w:outlineLvl w:val="8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2">
    <w:name w:val="Заголовок 2 Знак"/>
    <w:link w:val="21"/>
    <w:rsid w:val="00F27BBF"/>
    <w:rPr>
      <w:b/>
      <w:sz w:val="24"/>
    </w:rPr>
  </w:style>
  <w:style w:type="character" w:customStyle="1" w:styleId="42">
    <w:name w:val="Заголовок 4 Знак"/>
    <w:link w:val="41"/>
    <w:rsid w:val="00F27BBF"/>
    <w:rPr>
      <w:b/>
    </w:rPr>
  </w:style>
  <w:style w:type="character" w:customStyle="1" w:styleId="60">
    <w:name w:val="Заголовок 6 Знак"/>
    <w:link w:val="6"/>
    <w:rsid w:val="00F27BBF"/>
    <w:rPr>
      <w:rFonts w:eastAsia="Arial Unicode MS"/>
      <w:b/>
      <w:szCs w:val="24"/>
    </w:rPr>
  </w:style>
  <w:style w:type="character" w:customStyle="1" w:styleId="90">
    <w:name w:val="Заголовок 9 Знак"/>
    <w:link w:val="9"/>
    <w:rsid w:val="00F27BBF"/>
    <w:rPr>
      <w:b/>
      <w:sz w:val="24"/>
    </w:rPr>
  </w:style>
  <w:style w:type="paragraph" w:customStyle="1" w:styleId="-1">
    <w:name w:val="абзац-1"/>
    <w:basedOn w:val="a1"/>
    <w:pPr>
      <w:spacing w:line="360" w:lineRule="auto"/>
      <w:ind w:firstLine="709"/>
    </w:pPr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character" w:styleId="a7">
    <w:name w:val="page number"/>
    <w:basedOn w:val="a2"/>
    <w:semiHidden/>
  </w:style>
  <w:style w:type="paragraph" w:styleId="a8">
    <w:name w:val="Body Text"/>
    <w:aliases w:val="Основной текст Знак,Знак1,Заг1"/>
    <w:basedOn w:val="a1"/>
    <w:link w:val="23"/>
    <w:pPr>
      <w:widowControl w:val="0"/>
      <w:spacing w:after="120"/>
    </w:pPr>
    <w:rPr>
      <w:rFonts w:ascii="Arial" w:hAnsi="Arial"/>
      <w:sz w:val="20"/>
    </w:rPr>
  </w:style>
  <w:style w:type="character" w:customStyle="1" w:styleId="23">
    <w:name w:val="Основной текст Знак2"/>
    <w:aliases w:val="Основной текст Знак Знак,Знак1 Знак1,Заг1 Знак1"/>
    <w:link w:val="a8"/>
    <w:locked/>
    <w:rsid w:val="00F27BBF"/>
    <w:rPr>
      <w:rFonts w:ascii="Arial" w:hAnsi="Arial"/>
    </w:rPr>
  </w:style>
  <w:style w:type="paragraph" w:customStyle="1" w:styleId="a9">
    <w:name w:val="Термин"/>
    <w:basedOn w:val="a1"/>
    <w:next w:val="aa"/>
    <w:rPr>
      <w:snapToGrid w:val="0"/>
    </w:rPr>
  </w:style>
  <w:style w:type="paragraph" w:customStyle="1" w:styleId="aa">
    <w:name w:val="Список определений"/>
    <w:basedOn w:val="a1"/>
    <w:next w:val="a9"/>
    <w:pPr>
      <w:ind w:left="360"/>
    </w:pPr>
    <w:rPr>
      <w:snapToGrid w:val="0"/>
    </w:rPr>
  </w:style>
  <w:style w:type="paragraph" w:customStyle="1" w:styleId="11">
    <w:name w:val="Обычный1"/>
    <w:pPr>
      <w:widowControl w:val="0"/>
    </w:pPr>
  </w:style>
  <w:style w:type="paragraph" w:styleId="24">
    <w:name w:val="Body Text 2"/>
    <w:basedOn w:val="a1"/>
    <w:link w:val="25"/>
    <w:semiHidden/>
    <w:pPr>
      <w:spacing w:before="120"/>
    </w:pPr>
    <w:rPr>
      <w:rFonts w:ascii="Times New Roman CYR" w:hAnsi="Times New Roman CYR"/>
      <w:sz w:val="22"/>
    </w:rPr>
  </w:style>
  <w:style w:type="paragraph" w:styleId="ab">
    <w:name w:val="Body Text Indent"/>
    <w:aliases w:val="Основной текст 1,Нумерованный список !!,Надин стиль"/>
    <w:basedOn w:val="a1"/>
    <w:link w:val="ac"/>
    <w:semiHidden/>
    <w:pPr>
      <w:autoSpaceDE w:val="0"/>
      <w:autoSpaceDN w:val="0"/>
      <w:ind w:firstLine="720"/>
      <w:jc w:val="both"/>
    </w:pPr>
    <w:rPr>
      <w:rFonts w:ascii="MS Sans Serif" w:hAnsi="MS Sans Serif"/>
      <w:sz w:val="28"/>
    </w:rPr>
  </w:style>
  <w:style w:type="paragraph" w:styleId="26">
    <w:name w:val="Body Text Indent 2"/>
    <w:basedOn w:val="a1"/>
    <w:link w:val="27"/>
    <w:semiHidden/>
    <w:pPr>
      <w:spacing w:before="20"/>
      <w:ind w:firstLine="709"/>
    </w:pPr>
    <w:rPr>
      <w:sz w:val="22"/>
    </w:rPr>
  </w:style>
  <w:style w:type="paragraph" w:styleId="33">
    <w:name w:val="Body Text Indent 3"/>
    <w:basedOn w:val="a1"/>
    <w:link w:val="34"/>
    <w:semiHidden/>
    <w:pPr>
      <w:tabs>
        <w:tab w:val="left" w:pos="1515"/>
      </w:tabs>
      <w:autoSpaceDE w:val="0"/>
      <w:autoSpaceDN w:val="0"/>
      <w:spacing w:before="120" w:line="240" w:lineRule="exact"/>
      <w:ind w:firstLine="709"/>
      <w:jc w:val="both"/>
    </w:pPr>
    <w:rPr>
      <w:color w:val="FF0000"/>
      <w:sz w:val="20"/>
    </w:rPr>
  </w:style>
  <w:style w:type="paragraph" w:styleId="ad">
    <w:name w:val="Normal (Web)"/>
    <w:basedOn w:val="a1"/>
    <w:semiHidden/>
    <w:pPr>
      <w:spacing w:before="100" w:after="100"/>
    </w:pPr>
    <w:rPr>
      <w:rFonts w:ascii="Arial Unicode MS" w:eastAsia="Arial Unicode MS" w:hAnsi="Arial Unicode MS" w:hint="eastAsia"/>
    </w:rPr>
  </w:style>
  <w:style w:type="paragraph" w:styleId="a0">
    <w:name w:val="List Bullet"/>
    <w:basedOn w:val="a1"/>
    <w:autoRedefine/>
    <w:semiHidden/>
    <w:pPr>
      <w:numPr>
        <w:numId w:val="2"/>
      </w:numPr>
    </w:pPr>
  </w:style>
  <w:style w:type="paragraph" w:styleId="20">
    <w:name w:val="List Bullet 2"/>
    <w:basedOn w:val="a1"/>
    <w:autoRedefine/>
    <w:semiHidden/>
    <w:pPr>
      <w:numPr>
        <w:numId w:val="3"/>
      </w:numPr>
    </w:pPr>
  </w:style>
  <w:style w:type="paragraph" w:styleId="30">
    <w:name w:val="List Bullet 3"/>
    <w:basedOn w:val="a1"/>
    <w:autoRedefine/>
    <w:semiHidden/>
    <w:pPr>
      <w:numPr>
        <w:numId w:val="1"/>
      </w:numPr>
    </w:pPr>
  </w:style>
  <w:style w:type="paragraph" w:styleId="40">
    <w:name w:val="List Bullet 4"/>
    <w:basedOn w:val="a1"/>
    <w:autoRedefine/>
    <w:semiHidden/>
    <w:pPr>
      <w:numPr>
        <w:numId w:val="4"/>
      </w:numPr>
    </w:pPr>
  </w:style>
  <w:style w:type="paragraph" w:styleId="50">
    <w:name w:val="List Bullet 5"/>
    <w:basedOn w:val="a1"/>
    <w:autoRedefine/>
    <w:semiHidden/>
    <w:pPr>
      <w:numPr>
        <w:numId w:val="5"/>
      </w:numPr>
    </w:pPr>
  </w:style>
  <w:style w:type="paragraph" w:styleId="a">
    <w:name w:val="List Number"/>
    <w:basedOn w:val="a1"/>
    <w:semiHidden/>
    <w:pPr>
      <w:numPr>
        <w:numId w:val="6"/>
      </w:numPr>
    </w:pPr>
  </w:style>
  <w:style w:type="paragraph" w:styleId="2">
    <w:name w:val="List Number 2"/>
    <w:basedOn w:val="a1"/>
    <w:semiHidden/>
    <w:pPr>
      <w:numPr>
        <w:numId w:val="7"/>
      </w:numPr>
    </w:pPr>
  </w:style>
  <w:style w:type="paragraph" w:styleId="3">
    <w:name w:val="List Number 3"/>
    <w:basedOn w:val="a1"/>
    <w:semiHidden/>
    <w:pPr>
      <w:numPr>
        <w:numId w:val="8"/>
      </w:numPr>
    </w:pPr>
  </w:style>
  <w:style w:type="paragraph" w:styleId="4">
    <w:name w:val="List Number 4"/>
    <w:basedOn w:val="a1"/>
    <w:semiHidden/>
    <w:pPr>
      <w:numPr>
        <w:numId w:val="9"/>
      </w:numPr>
    </w:pPr>
  </w:style>
  <w:style w:type="paragraph" w:styleId="5">
    <w:name w:val="List Number 5"/>
    <w:basedOn w:val="a1"/>
    <w:semiHidden/>
    <w:pPr>
      <w:numPr>
        <w:numId w:val="10"/>
      </w:numPr>
    </w:pPr>
  </w:style>
  <w:style w:type="paragraph" w:customStyle="1" w:styleId="12">
    <w:name w:val="Обычный1"/>
    <w:rPr>
      <w:rFonts w:ascii="Arial" w:hAnsi="Arial"/>
    </w:rPr>
  </w:style>
  <w:style w:type="paragraph" w:customStyle="1" w:styleId="13">
    <w:name w:val="Стиль1"/>
    <w:basedOn w:val="a1"/>
    <w:pPr>
      <w:spacing w:line="360" w:lineRule="auto"/>
      <w:ind w:firstLine="709"/>
      <w:jc w:val="both"/>
    </w:pPr>
    <w:rPr>
      <w:rFonts w:ascii="Arial" w:hAnsi="Arial"/>
    </w:rPr>
  </w:style>
  <w:style w:type="paragraph" w:styleId="35">
    <w:name w:val="Body Text 3"/>
    <w:basedOn w:val="a1"/>
    <w:link w:val="36"/>
    <w:semiHidden/>
    <w:pPr>
      <w:spacing w:before="120"/>
      <w:jc w:val="center"/>
    </w:pPr>
    <w:rPr>
      <w:bCs/>
      <w:caps/>
      <w:sz w:val="20"/>
    </w:rPr>
  </w:style>
  <w:style w:type="paragraph" w:styleId="ae">
    <w:name w:val="endnote text"/>
    <w:basedOn w:val="a1"/>
    <w:link w:val="af"/>
    <w:rPr>
      <w:sz w:val="20"/>
    </w:rPr>
  </w:style>
  <w:style w:type="character" w:customStyle="1" w:styleId="af">
    <w:name w:val="Текст концевой сноски Знак"/>
    <w:link w:val="ae"/>
    <w:rsid w:val="00F27BBF"/>
  </w:style>
  <w:style w:type="paragraph" w:styleId="af0">
    <w:name w:val="Date"/>
    <w:basedOn w:val="a1"/>
    <w:next w:val="a1"/>
    <w:link w:val="af1"/>
    <w:semiHidden/>
  </w:style>
  <w:style w:type="paragraph" w:styleId="af2">
    <w:name w:val="Balloon Text"/>
    <w:basedOn w:val="a1"/>
    <w:link w:val="af3"/>
    <w:semiHidden/>
    <w:unhideWhenUsed/>
    <w:rsid w:val="0092291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semiHidden/>
    <w:rsid w:val="009229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2A07AF"/>
    <w:rPr>
      <w:rFonts w:ascii="Times New Roman CYR" w:hAnsi="Times New Roman CYR"/>
      <w:b/>
    </w:rPr>
  </w:style>
  <w:style w:type="character" w:customStyle="1" w:styleId="32">
    <w:name w:val="Заголовок 3 Знак"/>
    <w:link w:val="31"/>
    <w:rsid w:val="002A07AF"/>
    <w:rPr>
      <w:b/>
      <w:sz w:val="24"/>
    </w:rPr>
  </w:style>
  <w:style w:type="paragraph" w:styleId="43">
    <w:name w:val="index 4"/>
    <w:basedOn w:val="a1"/>
    <w:next w:val="a1"/>
    <w:autoRedefine/>
    <w:semiHidden/>
    <w:unhideWhenUsed/>
    <w:rsid w:val="002A07AF"/>
    <w:pPr>
      <w:ind w:left="960" w:hanging="240"/>
    </w:pPr>
    <w:rPr>
      <w:szCs w:val="24"/>
    </w:rPr>
  </w:style>
  <w:style w:type="character" w:customStyle="1" w:styleId="a6">
    <w:name w:val="Верхний колонтитул Знак"/>
    <w:link w:val="a5"/>
    <w:uiPriority w:val="99"/>
    <w:rsid w:val="002A07AF"/>
    <w:rPr>
      <w:sz w:val="24"/>
    </w:rPr>
  </w:style>
  <w:style w:type="paragraph" w:styleId="af4">
    <w:name w:val="footer"/>
    <w:basedOn w:val="a1"/>
    <w:link w:val="af5"/>
    <w:unhideWhenUsed/>
    <w:rsid w:val="002A07AF"/>
    <w:pPr>
      <w:tabs>
        <w:tab w:val="center" w:pos="4677"/>
        <w:tab w:val="right" w:pos="9355"/>
      </w:tabs>
    </w:pPr>
    <w:rPr>
      <w:szCs w:val="24"/>
    </w:rPr>
  </w:style>
  <w:style w:type="character" w:customStyle="1" w:styleId="af5">
    <w:name w:val="Нижний колонтитул Знак"/>
    <w:link w:val="af4"/>
    <w:rsid w:val="002A07AF"/>
    <w:rPr>
      <w:sz w:val="24"/>
      <w:szCs w:val="24"/>
    </w:rPr>
  </w:style>
  <w:style w:type="paragraph" w:styleId="af6">
    <w:name w:val="envelope address"/>
    <w:basedOn w:val="a1"/>
    <w:semiHidden/>
    <w:unhideWhenUsed/>
    <w:rsid w:val="002A07AF"/>
    <w:pPr>
      <w:framePr w:w="7920" w:h="1980" w:hSpace="180" w:wrap="auto" w:hAnchor="page" w:xAlign="center" w:yAlign="bottom"/>
      <w:ind w:left="2880"/>
    </w:pPr>
    <w:rPr>
      <w:rFonts w:ascii="Arial" w:hAnsi="Arial"/>
      <w:szCs w:val="24"/>
    </w:rPr>
  </w:style>
  <w:style w:type="paragraph" w:styleId="28">
    <w:name w:val="envelope return"/>
    <w:basedOn w:val="a1"/>
    <w:semiHidden/>
    <w:unhideWhenUsed/>
    <w:rsid w:val="002A07AF"/>
    <w:rPr>
      <w:rFonts w:ascii="Arial" w:hAnsi="Arial"/>
      <w:sz w:val="20"/>
      <w:szCs w:val="24"/>
    </w:rPr>
  </w:style>
  <w:style w:type="paragraph" w:styleId="af7">
    <w:name w:val="List"/>
    <w:basedOn w:val="a1"/>
    <w:semiHidden/>
    <w:unhideWhenUsed/>
    <w:rsid w:val="002A07AF"/>
    <w:pPr>
      <w:ind w:left="283" w:hanging="283"/>
    </w:pPr>
    <w:rPr>
      <w:szCs w:val="24"/>
    </w:rPr>
  </w:style>
  <w:style w:type="paragraph" w:styleId="af8">
    <w:name w:val="Title"/>
    <w:basedOn w:val="a1"/>
    <w:link w:val="af9"/>
    <w:qFormat/>
    <w:rsid w:val="002A07AF"/>
    <w:pPr>
      <w:jc w:val="center"/>
    </w:pPr>
    <w:rPr>
      <w:sz w:val="28"/>
      <w:szCs w:val="24"/>
    </w:rPr>
  </w:style>
  <w:style w:type="character" w:customStyle="1" w:styleId="af9">
    <w:name w:val="Название Знак"/>
    <w:link w:val="af8"/>
    <w:rsid w:val="002A07AF"/>
    <w:rPr>
      <w:sz w:val="28"/>
      <w:szCs w:val="24"/>
    </w:rPr>
  </w:style>
  <w:style w:type="paragraph" w:styleId="afa">
    <w:name w:val="Closing"/>
    <w:basedOn w:val="a1"/>
    <w:link w:val="afb"/>
    <w:semiHidden/>
    <w:unhideWhenUsed/>
    <w:rsid w:val="002A07AF"/>
    <w:pPr>
      <w:ind w:left="4252"/>
    </w:pPr>
    <w:rPr>
      <w:szCs w:val="24"/>
    </w:rPr>
  </w:style>
  <w:style w:type="character" w:customStyle="1" w:styleId="afb">
    <w:name w:val="Прощание Знак"/>
    <w:link w:val="afa"/>
    <w:semiHidden/>
    <w:rsid w:val="002A07AF"/>
    <w:rPr>
      <w:sz w:val="24"/>
      <w:szCs w:val="24"/>
    </w:rPr>
  </w:style>
  <w:style w:type="character" w:customStyle="1" w:styleId="14">
    <w:name w:val="Основной текст Знак1"/>
    <w:aliases w:val="Знак1 Знак,Заг1 Знак"/>
    <w:uiPriority w:val="99"/>
    <w:rsid w:val="002A07AF"/>
    <w:rPr>
      <w:sz w:val="24"/>
      <w:szCs w:val="24"/>
    </w:rPr>
  </w:style>
  <w:style w:type="character" w:customStyle="1" w:styleId="ac">
    <w:name w:val="Основной текст с отступом Знак"/>
    <w:aliases w:val="Основной текст 1 Знак1,Нумерованный список !! Знак1,Надин стиль Знак1"/>
    <w:link w:val="ab"/>
    <w:semiHidden/>
    <w:rsid w:val="002A07AF"/>
    <w:rPr>
      <w:rFonts w:ascii="MS Sans Serif" w:hAnsi="MS Sans Serif"/>
      <w:sz w:val="28"/>
    </w:rPr>
  </w:style>
  <w:style w:type="character" w:customStyle="1" w:styleId="af1">
    <w:name w:val="Дата Знак"/>
    <w:link w:val="af0"/>
    <w:semiHidden/>
    <w:rsid w:val="002A07AF"/>
    <w:rPr>
      <w:sz w:val="24"/>
    </w:rPr>
  </w:style>
  <w:style w:type="character" w:customStyle="1" w:styleId="36">
    <w:name w:val="Основной текст 3 Знак"/>
    <w:link w:val="35"/>
    <w:semiHidden/>
    <w:rsid w:val="002A07AF"/>
    <w:rPr>
      <w:bCs/>
      <w:caps/>
    </w:rPr>
  </w:style>
  <w:style w:type="character" w:customStyle="1" w:styleId="27">
    <w:name w:val="Основной текст с отступом 2 Знак"/>
    <w:link w:val="26"/>
    <w:semiHidden/>
    <w:rsid w:val="002A07AF"/>
    <w:rPr>
      <w:sz w:val="22"/>
    </w:rPr>
  </w:style>
  <w:style w:type="character" w:customStyle="1" w:styleId="34">
    <w:name w:val="Основной текст с отступом 3 Знак"/>
    <w:link w:val="33"/>
    <w:semiHidden/>
    <w:rsid w:val="002A07AF"/>
    <w:rPr>
      <w:color w:val="FF0000"/>
    </w:rPr>
  </w:style>
  <w:style w:type="paragraph" w:styleId="afc">
    <w:name w:val="Plain Text"/>
    <w:basedOn w:val="a1"/>
    <w:link w:val="afd"/>
    <w:semiHidden/>
    <w:unhideWhenUsed/>
    <w:rsid w:val="002A07AF"/>
    <w:rPr>
      <w:rFonts w:ascii="Courier New" w:hAnsi="Courier New"/>
      <w:sz w:val="20"/>
      <w:szCs w:val="24"/>
    </w:rPr>
  </w:style>
  <w:style w:type="character" w:customStyle="1" w:styleId="afd">
    <w:name w:val="Текст Знак"/>
    <w:link w:val="afc"/>
    <w:semiHidden/>
    <w:rsid w:val="002A07AF"/>
    <w:rPr>
      <w:rFonts w:ascii="Courier New" w:hAnsi="Courier New"/>
      <w:szCs w:val="24"/>
    </w:rPr>
  </w:style>
  <w:style w:type="paragraph" w:customStyle="1" w:styleId="afe">
    <w:name w:val="Уважаемый"/>
    <w:rsid w:val="002A07AF"/>
    <w:pPr>
      <w:spacing w:before="120" w:after="120" w:line="360" w:lineRule="auto"/>
      <w:jc w:val="center"/>
    </w:pPr>
    <w:rPr>
      <w:bCs/>
      <w:sz w:val="28"/>
    </w:rPr>
  </w:style>
  <w:style w:type="paragraph" w:customStyle="1" w:styleId="aff">
    <w:name w:val="Абзац"/>
    <w:basedOn w:val="a1"/>
    <w:rsid w:val="002A07AF"/>
    <w:pPr>
      <w:spacing w:before="120" w:line="360" w:lineRule="auto"/>
      <w:ind w:firstLine="851"/>
      <w:jc w:val="both"/>
    </w:pPr>
    <w:rPr>
      <w:sz w:val="28"/>
    </w:rPr>
  </w:style>
  <w:style w:type="character" w:customStyle="1" w:styleId="52">
    <w:name w:val="Заголовок 5 Знак"/>
    <w:link w:val="51"/>
    <w:rsid w:val="000E627B"/>
    <w:rPr>
      <w:b/>
      <w:sz w:val="24"/>
    </w:rPr>
  </w:style>
  <w:style w:type="character" w:customStyle="1" w:styleId="70">
    <w:name w:val="Заголовок 7 Знак"/>
    <w:link w:val="7"/>
    <w:rsid w:val="000E627B"/>
    <w:rPr>
      <w:b/>
      <w:sz w:val="24"/>
    </w:rPr>
  </w:style>
  <w:style w:type="character" w:customStyle="1" w:styleId="80">
    <w:name w:val="Заголовок 8 Знак"/>
    <w:link w:val="8"/>
    <w:rsid w:val="000E627B"/>
    <w:rPr>
      <w:b/>
      <w:sz w:val="22"/>
    </w:rPr>
  </w:style>
  <w:style w:type="paragraph" w:styleId="aff0">
    <w:name w:val="footnote text"/>
    <w:basedOn w:val="a1"/>
    <w:link w:val="aff1"/>
    <w:uiPriority w:val="99"/>
    <w:semiHidden/>
    <w:unhideWhenUsed/>
    <w:rsid w:val="000E627B"/>
    <w:rPr>
      <w:sz w:val="20"/>
    </w:rPr>
  </w:style>
  <w:style w:type="character" w:customStyle="1" w:styleId="aff1">
    <w:name w:val="Текст сноски Знак"/>
    <w:basedOn w:val="a2"/>
    <w:link w:val="aff0"/>
    <w:uiPriority w:val="99"/>
    <w:semiHidden/>
    <w:rsid w:val="000E627B"/>
  </w:style>
  <w:style w:type="character" w:customStyle="1" w:styleId="15">
    <w:name w:val="Основной текст с отступом Знак1"/>
    <w:aliases w:val="Основной текст 1 Знак,Нумерованный список !! Знак,Надин стиль Знак"/>
    <w:semiHidden/>
    <w:rsid w:val="000E627B"/>
    <w:rPr>
      <w:sz w:val="24"/>
    </w:rPr>
  </w:style>
  <w:style w:type="character" w:customStyle="1" w:styleId="25">
    <w:name w:val="Основной текст 2 Знак"/>
    <w:link w:val="24"/>
    <w:semiHidden/>
    <w:rsid w:val="000E627B"/>
    <w:rPr>
      <w:rFonts w:ascii="Times New Roman CYR" w:hAnsi="Times New Roman CYR"/>
      <w:sz w:val="22"/>
    </w:rPr>
  </w:style>
  <w:style w:type="character" w:styleId="aff2">
    <w:name w:val="footnote reference"/>
    <w:uiPriority w:val="99"/>
    <w:semiHidden/>
    <w:unhideWhenUsed/>
    <w:rsid w:val="000E62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06DB2-81BB-4DCE-BE4C-8F906548F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4505</TotalTime>
  <Pages>1</Pages>
  <Words>9243</Words>
  <Characters>52687</Characters>
  <Application>Microsoft Office Word</Application>
  <DocSecurity>0</DocSecurity>
  <Lines>439</Lines>
  <Paragraphs>123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ФЕДЕРАЛЬНОЕ ГОСУДАРСТВЕННОЕ СТАТИСТИЧЕСКОЕ НАБЛЮДЕНИЕ	</vt:lpstr>
      </vt:variant>
      <vt:variant>
        <vt:i4>0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ГКС РФ</Company>
  <LinksUpToDate>false</LinksUpToDate>
  <CharactersWithSpaces>61807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555</dc:creator>
  <cp:lastModifiedBy>Пользователь</cp:lastModifiedBy>
  <cp:revision>16</cp:revision>
  <cp:lastPrinted>2016-05-12T11:42:00Z</cp:lastPrinted>
  <dcterms:created xsi:type="dcterms:W3CDTF">2016-05-13T11:17:00Z</dcterms:created>
  <dcterms:modified xsi:type="dcterms:W3CDTF">2016-06-07T10:56:00Z</dcterms:modified>
</cp:coreProperties>
</file>